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0A5" w:rsidRDefault="004320A5" w:rsidP="004320A5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</w:pP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МИНИСТЕРСТВО ПРОСВЕЩЕНИЯ РОССИЙСКОЙ ФЕДЕРАЦИИ</w:t>
      </w:r>
    </w:p>
    <w:p w:rsidR="00AC35DB" w:rsidRPr="004320A5" w:rsidRDefault="00AC35DB" w:rsidP="004320A5">
      <w:pPr>
        <w:autoSpaceDE w:val="0"/>
        <w:autoSpaceDN w:val="0"/>
        <w:spacing w:after="0" w:line="230" w:lineRule="auto"/>
        <w:ind w:left="1494"/>
        <w:rPr>
          <w:rFonts w:ascii="Times New Roman" w:hAnsi="Times New Roman" w:cs="Times New Roman"/>
          <w:lang w:val="ru-RU"/>
        </w:rPr>
      </w:pPr>
    </w:p>
    <w:p w:rsidR="004320A5" w:rsidRPr="004320A5" w:rsidRDefault="004320A5" w:rsidP="00AC35DB">
      <w:pPr>
        <w:autoSpaceDE w:val="0"/>
        <w:autoSpaceDN w:val="0"/>
        <w:spacing w:after="0" w:line="480" w:lineRule="auto"/>
        <w:ind w:left="2286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Министерство образования и науки Республики Татарстан</w:t>
      </w:r>
    </w:p>
    <w:p w:rsidR="004320A5" w:rsidRPr="004320A5" w:rsidRDefault="004320A5" w:rsidP="00AC35DB">
      <w:pPr>
        <w:autoSpaceDE w:val="0"/>
        <w:autoSpaceDN w:val="0"/>
        <w:spacing w:after="0" w:line="480" w:lineRule="auto"/>
        <w:ind w:left="2382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Исполком Камско-</w:t>
      </w:r>
      <w:proofErr w:type="spellStart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Устьинского</w:t>
      </w:r>
      <w:proofErr w:type="spell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муниципального района</w:t>
      </w:r>
    </w:p>
    <w:p w:rsidR="004320A5" w:rsidRDefault="004320A5" w:rsidP="00AC35DB">
      <w:pPr>
        <w:autoSpaceDE w:val="0"/>
        <w:autoSpaceDN w:val="0"/>
        <w:spacing w:after="1376" w:line="480" w:lineRule="auto"/>
        <w:ind w:left="2232"/>
        <w:rPr>
          <w:rFonts w:ascii="Times New Roman" w:eastAsia="Times New Roman" w:hAnsi="Times New Roman" w:cs="Times New Roman"/>
          <w:color w:val="000000"/>
          <w:sz w:val="24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МБОУ «</w:t>
      </w:r>
      <w:proofErr w:type="spellStart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Теньковская</w:t>
      </w:r>
      <w:proofErr w:type="spell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средняя общеобразовательная школа»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642"/>
        <w:gridCol w:w="3920"/>
        <w:gridCol w:w="3800"/>
      </w:tblGrid>
      <w:tr w:rsidR="00AC35DB" w:rsidTr="00511E24">
        <w:trPr>
          <w:trHeight w:hRule="exact" w:val="274"/>
        </w:trPr>
        <w:tc>
          <w:tcPr>
            <w:tcW w:w="2642" w:type="dxa"/>
            <w:tcMar>
              <w:left w:w="0" w:type="dxa"/>
              <w:right w:w="0" w:type="dxa"/>
            </w:tcMar>
          </w:tcPr>
          <w:p w:rsidR="00AC35DB" w:rsidRDefault="00AC35DB" w:rsidP="00AC35DB">
            <w:pPr>
              <w:autoSpaceDE w:val="0"/>
              <w:autoSpaceDN w:val="0"/>
              <w:spacing w:after="0" w:line="24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РАССМОТРЕНО</w:t>
            </w:r>
          </w:p>
        </w:tc>
        <w:tc>
          <w:tcPr>
            <w:tcW w:w="3920" w:type="dxa"/>
            <w:tcMar>
              <w:left w:w="0" w:type="dxa"/>
              <w:right w:w="0" w:type="dxa"/>
            </w:tcMar>
          </w:tcPr>
          <w:p w:rsidR="00AC35DB" w:rsidRDefault="00AC35DB" w:rsidP="00AC35DB">
            <w:pPr>
              <w:autoSpaceDE w:val="0"/>
              <w:autoSpaceDN w:val="0"/>
              <w:spacing w:after="0" w:line="240" w:lineRule="auto"/>
              <w:ind w:left="876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СОГЛАСОВАНО</w:t>
            </w:r>
          </w:p>
        </w:tc>
        <w:tc>
          <w:tcPr>
            <w:tcW w:w="3800" w:type="dxa"/>
            <w:tcMar>
              <w:left w:w="0" w:type="dxa"/>
              <w:right w:w="0" w:type="dxa"/>
            </w:tcMar>
          </w:tcPr>
          <w:p w:rsidR="00AC35DB" w:rsidRDefault="00AC35DB" w:rsidP="00AC35DB">
            <w:pPr>
              <w:autoSpaceDE w:val="0"/>
              <w:autoSpaceDN w:val="0"/>
              <w:spacing w:after="0" w:line="240" w:lineRule="auto"/>
              <w:ind w:left="472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УТВЕРЖДАЮ</w:t>
            </w:r>
          </w:p>
        </w:tc>
      </w:tr>
      <w:tr w:rsidR="00AC35DB" w:rsidTr="00511E24">
        <w:trPr>
          <w:trHeight w:hRule="exact" w:val="276"/>
        </w:trPr>
        <w:tc>
          <w:tcPr>
            <w:tcW w:w="2642" w:type="dxa"/>
            <w:tcMar>
              <w:left w:w="0" w:type="dxa"/>
              <w:right w:w="0" w:type="dxa"/>
            </w:tcMar>
          </w:tcPr>
          <w:p w:rsidR="00AC35DB" w:rsidRDefault="00AC35DB" w:rsidP="00AC35DB">
            <w:pPr>
              <w:autoSpaceDE w:val="0"/>
              <w:autoSpaceDN w:val="0"/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Руководитель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ШМО</w:t>
            </w:r>
          </w:p>
        </w:tc>
        <w:tc>
          <w:tcPr>
            <w:tcW w:w="3920" w:type="dxa"/>
            <w:tcMar>
              <w:left w:w="0" w:type="dxa"/>
              <w:right w:w="0" w:type="dxa"/>
            </w:tcMar>
          </w:tcPr>
          <w:p w:rsidR="00AC35DB" w:rsidRDefault="00AC35DB" w:rsidP="00AC35DB">
            <w:pPr>
              <w:autoSpaceDE w:val="0"/>
              <w:autoSpaceDN w:val="0"/>
              <w:spacing w:after="0" w:line="240" w:lineRule="auto"/>
              <w:ind w:left="8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Заместитель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директора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УР</w:t>
            </w:r>
          </w:p>
        </w:tc>
        <w:tc>
          <w:tcPr>
            <w:tcW w:w="3800" w:type="dxa"/>
            <w:tcMar>
              <w:left w:w="0" w:type="dxa"/>
              <w:right w:w="0" w:type="dxa"/>
            </w:tcMar>
          </w:tcPr>
          <w:p w:rsidR="00AC35DB" w:rsidRDefault="00AC35DB" w:rsidP="00AC35DB">
            <w:pPr>
              <w:autoSpaceDE w:val="0"/>
              <w:autoSpaceDN w:val="0"/>
              <w:spacing w:after="0" w:line="240" w:lineRule="auto"/>
              <w:ind w:left="4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Директор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МБОУ 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Теньковская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СОШ"</w:t>
            </w:r>
          </w:p>
        </w:tc>
      </w:tr>
    </w:tbl>
    <w:p w:rsidR="00AC35DB" w:rsidRDefault="00AC35DB" w:rsidP="00AC35DB">
      <w:pPr>
        <w:autoSpaceDE w:val="0"/>
        <w:autoSpaceDN w:val="0"/>
        <w:spacing w:after="0" w:line="240" w:lineRule="auto"/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3382"/>
        <w:gridCol w:w="3480"/>
        <w:gridCol w:w="3628"/>
      </w:tblGrid>
      <w:tr w:rsidR="00AC35DB" w:rsidTr="00AC35DB">
        <w:trPr>
          <w:trHeight w:hRule="exact" w:val="362"/>
        </w:trPr>
        <w:tc>
          <w:tcPr>
            <w:tcW w:w="3382" w:type="dxa"/>
            <w:tcMar>
              <w:left w:w="0" w:type="dxa"/>
              <w:right w:w="0" w:type="dxa"/>
            </w:tcMar>
          </w:tcPr>
          <w:p w:rsidR="00AC35DB" w:rsidRPr="00945C0E" w:rsidRDefault="00AC35DB" w:rsidP="00AC35DB">
            <w:pPr>
              <w:autoSpaceDE w:val="0"/>
              <w:autoSpaceDN w:val="0"/>
              <w:spacing w:after="0" w:line="240" w:lineRule="auto"/>
              <w:rPr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учителей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начальных классов</w:t>
            </w:r>
          </w:p>
        </w:tc>
        <w:tc>
          <w:tcPr>
            <w:tcW w:w="3480" w:type="dxa"/>
            <w:tcMar>
              <w:left w:w="0" w:type="dxa"/>
              <w:right w:w="0" w:type="dxa"/>
            </w:tcMar>
          </w:tcPr>
          <w:p w:rsidR="00AC35DB" w:rsidRDefault="00AC35DB" w:rsidP="00AC35DB">
            <w:pPr>
              <w:autoSpaceDE w:val="0"/>
              <w:autoSpaceDN w:val="0"/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_(</w:t>
            </w:r>
            <w:proofErr w:type="gram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Назарычева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М.А. )</w:t>
            </w:r>
          </w:p>
        </w:tc>
        <w:tc>
          <w:tcPr>
            <w:tcW w:w="3628" w:type="dxa"/>
            <w:tcMar>
              <w:left w:w="0" w:type="dxa"/>
              <w:right w:w="0" w:type="dxa"/>
            </w:tcMar>
          </w:tcPr>
          <w:p w:rsidR="00AC35DB" w:rsidRDefault="00AC35DB" w:rsidP="00AC35DB">
            <w:pPr>
              <w:autoSpaceDE w:val="0"/>
              <w:autoSpaceDN w:val="0"/>
              <w:spacing w:after="0" w:line="240" w:lineRule="auto"/>
              <w:ind w:left="172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_(</w:t>
            </w:r>
            <w:proofErr w:type="gram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Акутина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Л.И. )</w:t>
            </w:r>
          </w:p>
        </w:tc>
      </w:tr>
      <w:tr w:rsidR="00AC35DB" w:rsidTr="00AC35DB">
        <w:trPr>
          <w:trHeight w:hRule="exact" w:val="312"/>
        </w:trPr>
        <w:tc>
          <w:tcPr>
            <w:tcW w:w="3382" w:type="dxa"/>
            <w:tcMar>
              <w:left w:w="0" w:type="dxa"/>
              <w:right w:w="0" w:type="dxa"/>
            </w:tcMar>
          </w:tcPr>
          <w:p w:rsidR="00AC35DB" w:rsidRPr="00945C0E" w:rsidRDefault="00AC35DB" w:rsidP="00AC35DB">
            <w:pPr>
              <w:autoSpaceDE w:val="0"/>
              <w:autoSpaceDN w:val="0"/>
              <w:spacing w:after="0" w:line="240" w:lineRule="auto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</w:t>
            </w:r>
          </w:p>
        </w:tc>
        <w:tc>
          <w:tcPr>
            <w:tcW w:w="3480" w:type="dxa"/>
            <w:tcMar>
              <w:left w:w="0" w:type="dxa"/>
              <w:right w:w="0" w:type="dxa"/>
            </w:tcMar>
          </w:tcPr>
          <w:p w:rsidR="00AC35DB" w:rsidRPr="00AC35DB" w:rsidRDefault="00AC35DB" w:rsidP="00AC35DB">
            <w:pPr>
              <w:autoSpaceDE w:val="0"/>
              <w:autoSpaceDN w:val="0"/>
              <w:spacing w:after="0" w:line="240" w:lineRule="auto"/>
              <w:ind w:left="136"/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  1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от «20» августа 2022 г</w:t>
            </w:r>
          </w:p>
          <w:p w:rsidR="00AC35DB" w:rsidRDefault="00AC35DB" w:rsidP="00AC35DB">
            <w:pPr>
              <w:autoSpaceDE w:val="0"/>
              <w:autoSpaceDN w:val="0"/>
              <w:spacing w:after="0" w:line="240" w:lineRule="auto"/>
              <w:ind w:left="136"/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</w:pPr>
          </w:p>
          <w:p w:rsidR="00AC35DB" w:rsidRDefault="00AC35DB" w:rsidP="00AC35DB">
            <w:pPr>
              <w:autoSpaceDE w:val="0"/>
              <w:autoSpaceDN w:val="0"/>
              <w:spacing w:after="0" w:line="240" w:lineRule="auto"/>
              <w:ind w:left="136"/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</w:pPr>
          </w:p>
          <w:p w:rsidR="00AC35DB" w:rsidRDefault="00AC35DB" w:rsidP="00AC35DB">
            <w:pPr>
              <w:autoSpaceDE w:val="0"/>
              <w:autoSpaceDN w:val="0"/>
              <w:spacing w:after="0" w:line="240" w:lineRule="auto"/>
              <w:ind w:left="136"/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</w:pPr>
          </w:p>
          <w:p w:rsidR="00AC35DB" w:rsidRDefault="00AC35DB" w:rsidP="00AC35DB">
            <w:pPr>
              <w:autoSpaceDE w:val="0"/>
              <w:autoSpaceDN w:val="0"/>
              <w:spacing w:after="0" w:line="240" w:lineRule="auto"/>
              <w:ind w:left="136"/>
            </w:pPr>
          </w:p>
        </w:tc>
        <w:tc>
          <w:tcPr>
            <w:tcW w:w="3628" w:type="dxa"/>
            <w:tcMar>
              <w:left w:w="0" w:type="dxa"/>
              <w:right w:w="0" w:type="dxa"/>
            </w:tcMar>
          </w:tcPr>
          <w:p w:rsidR="00AC35DB" w:rsidRPr="00AC35DB" w:rsidRDefault="00AC35DB" w:rsidP="00AC35DB">
            <w:pPr>
              <w:autoSpaceDE w:val="0"/>
              <w:autoSpaceDN w:val="0"/>
              <w:spacing w:after="0" w:line="240" w:lineRule="auto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Приказ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   96  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от «20» августа 2022г</w:t>
            </w:r>
          </w:p>
        </w:tc>
      </w:tr>
      <w:tr w:rsidR="00AC35DB" w:rsidTr="00AC35DB">
        <w:trPr>
          <w:trHeight w:hRule="exact" w:val="312"/>
        </w:trPr>
        <w:tc>
          <w:tcPr>
            <w:tcW w:w="3382" w:type="dxa"/>
            <w:tcMar>
              <w:left w:w="0" w:type="dxa"/>
              <w:right w:w="0" w:type="dxa"/>
            </w:tcMar>
          </w:tcPr>
          <w:p w:rsidR="00AC35DB" w:rsidRDefault="00AC35DB" w:rsidP="00AC35D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</w:pPr>
          </w:p>
        </w:tc>
        <w:tc>
          <w:tcPr>
            <w:tcW w:w="3480" w:type="dxa"/>
            <w:tcMar>
              <w:left w:w="0" w:type="dxa"/>
              <w:right w:w="0" w:type="dxa"/>
            </w:tcMar>
          </w:tcPr>
          <w:p w:rsidR="00AC35DB" w:rsidRDefault="00AC35DB" w:rsidP="00AC35DB">
            <w:pPr>
              <w:autoSpaceDE w:val="0"/>
              <w:autoSpaceDN w:val="0"/>
              <w:spacing w:after="0" w:line="240" w:lineRule="auto"/>
              <w:ind w:left="136"/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</w:pPr>
          </w:p>
          <w:p w:rsidR="00AC35DB" w:rsidRDefault="00AC35DB" w:rsidP="00AC35DB">
            <w:pPr>
              <w:autoSpaceDE w:val="0"/>
              <w:autoSpaceDN w:val="0"/>
              <w:spacing w:after="0" w:line="240" w:lineRule="auto"/>
              <w:ind w:left="136"/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</w:pPr>
          </w:p>
        </w:tc>
        <w:tc>
          <w:tcPr>
            <w:tcW w:w="3628" w:type="dxa"/>
            <w:tcMar>
              <w:left w:w="0" w:type="dxa"/>
              <w:right w:w="0" w:type="dxa"/>
            </w:tcMar>
          </w:tcPr>
          <w:p w:rsidR="00AC35DB" w:rsidRDefault="00AC35DB" w:rsidP="00AC35DB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</w:pPr>
          </w:p>
        </w:tc>
      </w:tr>
    </w:tbl>
    <w:p w:rsidR="00AC35DB" w:rsidRDefault="00AC35DB" w:rsidP="00AC35DB">
      <w:pPr>
        <w:autoSpaceDE w:val="0"/>
        <w:autoSpaceDN w:val="0"/>
        <w:spacing w:after="0" w:line="240" w:lineRule="auto"/>
      </w:pPr>
    </w:p>
    <w:p w:rsidR="00AC35DB" w:rsidRDefault="00AC35DB" w:rsidP="00AC35DB">
      <w:pPr>
        <w:spacing w:line="240" w:lineRule="auto"/>
        <w:sectPr w:rsidR="00AC35DB">
          <w:pgSz w:w="11900" w:h="16840"/>
          <w:pgMar w:top="298" w:right="788" w:bottom="1232" w:left="738" w:header="720" w:footer="720" w:gutter="0"/>
          <w:cols w:space="720" w:equalWidth="0">
            <w:col w:w="10374" w:space="0"/>
          </w:cols>
          <w:docGrid w:linePitch="360"/>
        </w:sectPr>
      </w:pPr>
    </w:p>
    <w:p w:rsidR="00AC35DB" w:rsidRPr="00945C0E" w:rsidRDefault="00AC35DB" w:rsidP="00AC35DB">
      <w:pPr>
        <w:autoSpaceDE w:val="0"/>
        <w:autoSpaceDN w:val="0"/>
        <w:spacing w:after="0" w:line="240" w:lineRule="auto"/>
        <w:rPr>
          <w:lang w:val="ru-RU"/>
        </w:rPr>
      </w:pPr>
      <w:proofErr w:type="gramStart"/>
      <w:r w:rsidRPr="00945C0E">
        <w:rPr>
          <w:rFonts w:ascii="Times New Roman" w:eastAsia="Times New Roman" w:hAnsi="Times New Roman"/>
          <w:color w:val="000000"/>
          <w:w w:val="102"/>
          <w:sz w:val="20"/>
          <w:lang w:val="ru-RU"/>
        </w:rPr>
        <w:lastRenderedPageBreak/>
        <w:t xml:space="preserve">( </w:t>
      </w:r>
      <w:proofErr w:type="spellStart"/>
      <w:r w:rsidRPr="00945C0E">
        <w:rPr>
          <w:rFonts w:ascii="Times New Roman" w:eastAsia="Times New Roman" w:hAnsi="Times New Roman"/>
          <w:color w:val="000000"/>
          <w:w w:val="102"/>
          <w:sz w:val="20"/>
          <w:lang w:val="ru-RU"/>
        </w:rPr>
        <w:t>Чернеева</w:t>
      </w:r>
      <w:proofErr w:type="spellEnd"/>
      <w:proofErr w:type="gramEnd"/>
      <w:r w:rsidRPr="00945C0E">
        <w:rPr>
          <w:rFonts w:ascii="Times New Roman" w:eastAsia="Times New Roman" w:hAnsi="Times New Roman"/>
          <w:color w:val="000000"/>
          <w:w w:val="102"/>
          <w:sz w:val="20"/>
          <w:lang w:val="ru-RU"/>
        </w:rPr>
        <w:t xml:space="preserve"> Е.А. )</w:t>
      </w:r>
    </w:p>
    <w:p w:rsidR="00AC35DB" w:rsidRDefault="00AC35DB" w:rsidP="00AC35DB">
      <w:pPr>
        <w:spacing w:line="240" w:lineRule="auto"/>
        <w:rPr>
          <w:lang w:val="ru-RU"/>
        </w:rPr>
      </w:pPr>
    </w:p>
    <w:p w:rsidR="00AC35DB" w:rsidRPr="004320A5" w:rsidRDefault="00AC35DB" w:rsidP="00AC35DB">
      <w:pPr>
        <w:autoSpaceDE w:val="0"/>
        <w:autoSpaceDN w:val="0"/>
        <w:spacing w:after="1376" w:line="230" w:lineRule="auto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/>
          <w:color w:val="000000"/>
          <w:w w:val="102"/>
          <w:sz w:val="20"/>
          <w:lang w:val="ru-RU"/>
        </w:rPr>
        <w:t>Протокол №</w:t>
      </w:r>
      <w:proofErr w:type="gramStart"/>
      <w:r>
        <w:rPr>
          <w:rFonts w:ascii="Times New Roman" w:eastAsia="Times New Roman" w:hAnsi="Times New Roman"/>
          <w:color w:val="000000"/>
          <w:w w:val="102"/>
          <w:sz w:val="20"/>
          <w:lang w:val="ru-RU"/>
        </w:rPr>
        <w:t xml:space="preserve">1 </w:t>
      </w:r>
      <w:r>
        <w:rPr>
          <w:rFonts w:ascii="Times New Roman" w:eastAsia="Times New Roman" w:hAnsi="Times New Roman"/>
          <w:color w:val="000000"/>
          <w:w w:val="102"/>
          <w:sz w:val="20"/>
          <w:lang w:val="ru-RU"/>
        </w:rPr>
        <w:t xml:space="preserve"> </w:t>
      </w:r>
      <w:r w:rsidRPr="00945C0E">
        <w:rPr>
          <w:rFonts w:ascii="Times New Roman" w:eastAsia="Times New Roman" w:hAnsi="Times New Roman"/>
          <w:color w:val="000000"/>
          <w:w w:val="102"/>
          <w:sz w:val="20"/>
          <w:lang w:val="ru-RU"/>
        </w:rPr>
        <w:t>от</w:t>
      </w:r>
      <w:proofErr w:type="gramEnd"/>
      <w:r>
        <w:rPr>
          <w:rFonts w:ascii="Times New Roman" w:eastAsia="Times New Roman" w:hAnsi="Times New Roman"/>
          <w:color w:val="000000"/>
          <w:w w:val="102"/>
          <w:sz w:val="20"/>
          <w:lang w:val="ru-RU"/>
        </w:rPr>
        <w:t xml:space="preserve"> "20"  августа 2022</w:t>
      </w:r>
      <w:r w:rsidRPr="00945C0E">
        <w:rPr>
          <w:rFonts w:ascii="Times New Roman" w:eastAsia="Times New Roman" w:hAnsi="Times New Roman"/>
          <w:color w:val="000000"/>
          <w:w w:val="102"/>
          <w:sz w:val="20"/>
          <w:lang w:val="ru-RU"/>
        </w:rPr>
        <w:t>г</w:t>
      </w:r>
      <w:r>
        <w:rPr>
          <w:rFonts w:ascii="Times New Roman" w:eastAsia="Times New Roman" w:hAnsi="Times New Roman"/>
          <w:color w:val="000000"/>
          <w:w w:val="102"/>
          <w:sz w:val="20"/>
          <w:lang w:val="ru-RU"/>
        </w:rPr>
        <w:t xml:space="preserve">                                          </w:t>
      </w:r>
    </w:p>
    <w:p w:rsidR="00AC35DB" w:rsidRPr="00AC35DB" w:rsidRDefault="00AC35DB" w:rsidP="00AC35DB">
      <w:pPr>
        <w:autoSpaceDE w:val="0"/>
        <w:autoSpaceDN w:val="0"/>
        <w:spacing w:before="978" w:after="0" w:line="230" w:lineRule="auto"/>
        <w:jc w:val="center"/>
        <w:rPr>
          <w:rFonts w:ascii="Times New Roman" w:hAnsi="Times New Roman" w:cs="Times New Roman"/>
          <w:lang w:val="ru-RU"/>
        </w:rPr>
      </w:pPr>
      <w:r w:rsidRPr="00AC35DB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РАБОЧАЯ ПРОГРАММА</w:t>
      </w:r>
    </w:p>
    <w:p w:rsidR="00AC35DB" w:rsidRPr="00AC35DB" w:rsidRDefault="00AC35DB" w:rsidP="00AC35DB">
      <w:pPr>
        <w:autoSpaceDE w:val="0"/>
        <w:autoSpaceDN w:val="0"/>
        <w:spacing w:before="70" w:after="0" w:line="230" w:lineRule="auto"/>
        <w:jc w:val="center"/>
        <w:rPr>
          <w:rFonts w:ascii="Times New Roman" w:hAnsi="Times New Roman" w:cs="Times New Roman"/>
          <w:lang w:val="ru-RU"/>
        </w:rPr>
      </w:pPr>
      <w:r w:rsidRPr="00AC35DB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(</w:t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</w:rPr>
        <w:t>ID</w:t>
      </w:r>
      <w:r w:rsidRPr="00AC35DB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 2364528)</w:t>
      </w:r>
    </w:p>
    <w:p w:rsidR="00AC35DB" w:rsidRPr="00AC35DB" w:rsidRDefault="00AC35DB" w:rsidP="00AC35DB">
      <w:pPr>
        <w:autoSpaceDE w:val="0"/>
        <w:autoSpaceDN w:val="0"/>
        <w:spacing w:before="166" w:after="0" w:line="230" w:lineRule="auto"/>
        <w:ind w:right="4104"/>
        <w:jc w:val="right"/>
        <w:rPr>
          <w:rFonts w:ascii="Times New Roman" w:hAnsi="Times New Roman" w:cs="Times New Roman"/>
          <w:lang w:val="ru-RU"/>
        </w:rPr>
      </w:pPr>
      <w:r w:rsidRPr="00AC35DB">
        <w:rPr>
          <w:rFonts w:ascii="Times New Roman" w:eastAsia="Times New Roman" w:hAnsi="Times New Roman" w:cs="Times New Roman"/>
          <w:color w:val="000000"/>
          <w:sz w:val="24"/>
          <w:lang w:val="ru-RU"/>
        </w:rPr>
        <w:t>учебного предмета</w:t>
      </w:r>
    </w:p>
    <w:p w:rsidR="00AC35DB" w:rsidRPr="00AC35DB" w:rsidRDefault="00AC35DB" w:rsidP="00AC35DB">
      <w:pPr>
        <w:autoSpaceDE w:val="0"/>
        <w:autoSpaceDN w:val="0"/>
        <w:spacing w:before="70" w:after="0" w:line="230" w:lineRule="auto"/>
        <w:ind w:right="3532"/>
        <w:jc w:val="right"/>
        <w:rPr>
          <w:rFonts w:ascii="Times New Roman" w:hAnsi="Times New Roman" w:cs="Times New Roman"/>
          <w:lang w:val="ru-RU"/>
        </w:rPr>
      </w:pPr>
      <w:r w:rsidRPr="00AC35DB">
        <w:rPr>
          <w:rFonts w:ascii="Times New Roman" w:eastAsia="Times New Roman" w:hAnsi="Times New Roman" w:cs="Times New Roman"/>
          <w:color w:val="000000"/>
          <w:sz w:val="24"/>
          <w:lang w:val="ru-RU"/>
        </w:rPr>
        <w:t>«Изобразительное искусство»</w:t>
      </w:r>
    </w:p>
    <w:p w:rsidR="00AC35DB" w:rsidRPr="00AC35DB" w:rsidRDefault="00AC35DB" w:rsidP="00AC35DB">
      <w:pPr>
        <w:autoSpaceDE w:val="0"/>
        <w:autoSpaceDN w:val="0"/>
        <w:spacing w:before="670" w:after="0" w:line="230" w:lineRule="auto"/>
        <w:ind w:right="2764"/>
        <w:jc w:val="right"/>
        <w:rPr>
          <w:rFonts w:ascii="Times New Roman" w:hAnsi="Times New Roman" w:cs="Times New Roman"/>
          <w:lang w:val="ru-RU"/>
        </w:rPr>
      </w:pPr>
      <w:r w:rsidRPr="00AC35DB">
        <w:rPr>
          <w:rFonts w:ascii="Times New Roman" w:eastAsia="Times New Roman" w:hAnsi="Times New Roman" w:cs="Times New Roman"/>
          <w:color w:val="000000"/>
          <w:sz w:val="24"/>
          <w:lang w:val="ru-RU"/>
        </w:rPr>
        <w:t>для 1 класса начального общего образования</w:t>
      </w:r>
    </w:p>
    <w:p w:rsidR="00AC35DB" w:rsidRPr="00AC35DB" w:rsidRDefault="00AC35DB" w:rsidP="00AC35DB">
      <w:pPr>
        <w:autoSpaceDE w:val="0"/>
        <w:autoSpaceDN w:val="0"/>
        <w:spacing w:before="70" w:after="0" w:line="230" w:lineRule="auto"/>
        <w:ind w:right="3702"/>
        <w:jc w:val="right"/>
        <w:rPr>
          <w:rFonts w:ascii="Times New Roman" w:hAnsi="Times New Roman" w:cs="Times New Roman"/>
          <w:lang w:val="ru-RU"/>
        </w:rPr>
      </w:pPr>
      <w:r w:rsidRPr="00AC35DB">
        <w:rPr>
          <w:rFonts w:ascii="Times New Roman" w:eastAsia="Times New Roman" w:hAnsi="Times New Roman" w:cs="Times New Roman"/>
          <w:color w:val="000000"/>
          <w:sz w:val="24"/>
          <w:lang w:val="ru-RU"/>
        </w:rPr>
        <w:t>на 2022-</w:t>
      </w:r>
      <w:proofErr w:type="gramStart"/>
      <w:r w:rsidRPr="00AC35DB">
        <w:rPr>
          <w:rFonts w:ascii="Times New Roman" w:eastAsia="Times New Roman" w:hAnsi="Times New Roman" w:cs="Times New Roman"/>
          <w:color w:val="000000"/>
          <w:sz w:val="24"/>
          <w:lang w:val="ru-RU"/>
        </w:rPr>
        <w:t>2023  учебный</w:t>
      </w:r>
      <w:proofErr w:type="gramEnd"/>
      <w:r w:rsidRPr="00AC35DB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год</w:t>
      </w:r>
    </w:p>
    <w:p w:rsidR="00AC35DB" w:rsidRPr="00AC35DB" w:rsidRDefault="00AC35DB" w:rsidP="00AC35DB">
      <w:pPr>
        <w:autoSpaceDE w:val="0"/>
        <w:autoSpaceDN w:val="0"/>
        <w:spacing w:before="2112" w:after="0" w:line="230" w:lineRule="auto"/>
        <w:ind w:right="116"/>
        <w:jc w:val="right"/>
        <w:rPr>
          <w:rFonts w:ascii="Times New Roman" w:hAnsi="Times New Roman" w:cs="Times New Roman"/>
          <w:lang w:val="ru-RU"/>
        </w:rPr>
      </w:pPr>
      <w:r w:rsidRPr="00AC35DB">
        <w:rPr>
          <w:rFonts w:ascii="Times New Roman" w:eastAsia="Times New Roman" w:hAnsi="Times New Roman" w:cs="Times New Roman"/>
          <w:color w:val="000000"/>
          <w:sz w:val="24"/>
          <w:lang w:val="ru-RU"/>
        </w:rPr>
        <w:t>Составитель: Никонова Любовь Юрьевна</w:t>
      </w:r>
    </w:p>
    <w:p w:rsidR="00AC35DB" w:rsidRDefault="00AC35DB" w:rsidP="00AC35DB">
      <w:pPr>
        <w:autoSpaceDE w:val="0"/>
        <w:autoSpaceDN w:val="0"/>
        <w:spacing w:before="70" w:after="0" w:line="230" w:lineRule="auto"/>
        <w:ind w:right="112"/>
        <w:jc w:val="right"/>
        <w:rPr>
          <w:rFonts w:ascii="Times New Roman" w:eastAsia="Times New Roman" w:hAnsi="Times New Roman" w:cs="Times New Roman"/>
          <w:color w:val="000000"/>
          <w:sz w:val="24"/>
          <w:lang w:val="ru-RU"/>
        </w:rPr>
      </w:pPr>
      <w:r w:rsidRPr="00AC35DB">
        <w:rPr>
          <w:rFonts w:ascii="Times New Roman" w:eastAsia="Times New Roman" w:hAnsi="Times New Roman" w:cs="Times New Roman"/>
          <w:color w:val="000000"/>
          <w:sz w:val="24"/>
          <w:lang w:val="ru-RU"/>
        </w:rPr>
        <w:t>учитель начальных классов</w:t>
      </w:r>
    </w:p>
    <w:p w:rsidR="00AC35DB" w:rsidRDefault="00AC35DB" w:rsidP="00AC35DB">
      <w:pPr>
        <w:autoSpaceDE w:val="0"/>
        <w:autoSpaceDN w:val="0"/>
        <w:spacing w:before="70" w:after="0" w:line="230" w:lineRule="auto"/>
        <w:ind w:right="112"/>
        <w:jc w:val="center"/>
        <w:rPr>
          <w:rFonts w:ascii="Times New Roman" w:eastAsia="Times New Roman" w:hAnsi="Times New Roman" w:cs="Times New Roman"/>
          <w:color w:val="000000"/>
          <w:sz w:val="24"/>
          <w:lang w:val="ru-RU"/>
        </w:rPr>
      </w:pPr>
    </w:p>
    <w:p w:rsidR="00AC35DB" w:rsidRDefault="00AC35DB" w:rsidP="00AC35DB">
      <w:pPr>
        <w:autoSpaceDE w:val="0"/>
        <w:autoSpaceDN w:val="0"/>
        <w:spacing w:before="70" w:after="0" w:line="230" w:lineRule="auto"/>
        <w:ind w:right="112"/>
        <w:jc w:val="center"/>
        <w:rPr>
          <w:rFonts w:ascii="Times New Roman" w:eastAsia="Times New Roman" w:hAnsi="Times New Roman" w:cs="Times New Roman"/>
          <w:color w:val="000000"/>
          <w:sz w:val="24"/>
          <w:lang w:val="ru-RU"/>
        </w:rPr>
      </w:pPr>
    </w:p>
    <w:p w:rsidR="00AC35DB" w:rsidRDefault="00AC35DB" w:rsidP="00AC35DB">
      <w:pPr>
        <w:autoSpaceDE w:val="0"/>
        <w:autoSpaceDN w:val="0"/>
        <w:spacing w:before="70" w:after="0" w:line="230" w:lineRule="auto"/>
        <w:ind w:right="112"/>
        <w:jc w:val="center"/>
        <w:rPr>
          <w:rFonts w:ascii="Times New Roman" w:eastAsia="Times New Roman" w:hAnsi="Times New Roman" w:cs="Times New Roman"/>
          <w:color w:val="000000"/>
          <w:sz w:val="24"/>
          <w:lang w:val="ru-RU"/>
        </w:rPr>
      </w:pPr>
    </w:p>
    <w:p w:rsidR="00AC35DB" w:rsidRDefault="00AC35DB" w:rsidP="00AC35DB">
      <w:pPr>
        <w:autoSpaceDE w:val="0"/>
        <w:autoSpaceDN w:val="0"/>
        <w:spacing w:before="70" w:after="0" w:line="230" w:lineRule="auto"/>
        <w:ind w:right="112"/>
        <w:jc w:val="center"/>
        <w:rPr>
          <w:rFonts w:ascii="Times New Roman" w:eastAsia="Times New Roman" w:hAnsi="Times New Roman" w:cs="Times New Roman"/>
          <w:color w:val="000000"/>
          <w:sz w:val="24"/>
          <w:lang w:val="ru-RU"/>
        </w:rPr>
      </w:pPr>
    </w:p>
    <w:p w:rsidR="00AC35DB" w:rsidRDefault="00AC35DB" w:rsidP="00AC35DB">
      <w:pPr>
        <w:autoSpaceDE w:val="0"/>
        <w:autoSpaceDN w:val="0"/>
        <w:spacing w:before="70" w:after="0" w:line="230" w:lineRule="auto"/>
        <w:ind w:right="112"/>
        <w:jc w:val="center"/>
        <w:rPr>
          <w:rFonts w:ascii="Times New Roman" w:eastAsia="Times New Roman" w:hAnsi="Times New Roman" w:cs="Times New Roman"/>
          <w:color w:val="000000"/>
          <w:sz w:val="24"/>
          <w:lang w:val="ru-RU"/>
        </w:rPr>
      </w:pPr>
    </w:p>
    <w:p w:rsidR="00AC35DB" w:rsidRPr="00AC35DB" w:rsidRDefault="00AC35DB" w:rsidP="00AC35DB">
      <w:pPr>
        <w:autoSpaceDE w:val="0"/>
        <w:autoSpaceDN w:val="0"/>
        <w:spacing w:before="70" w:after="0" w:line="230" w:lineRule="auto"/>
        <w:ind w:right="112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val="ru-RU"/>
        </w:rPr>
        <w:t>Теньки 2022</w:t>
      </w:r>
    </w:p>
    <w:p w:rsidR="00AC35DB" w:rsidRPr="004320A5" w:rsidRDefault="00AC35DB" w:rsidP="00AC35DB">
      <w:pPr>
        <w:autoSpaceDE w:val="0"/>
        <w:autoSpaceDN w:val="0"/>
        <w:spacing w:before="2830" w:after="0" w:line="230" w:lineRule="auto"/>
        <w:ind w:right="4468"/>
        <w:jc w:val="right"/>
        <w:rPr>
          <w:rFonts w:ascii="Times New Roman" w:hAnsi="Times New Roman" w:cs="Times New Roman"/>
          <w:lang w:val="ru-RU"/>
        </w:rPr>
        <w:sectPr w:rsidR="00AC35DB" w:rsidRPr="004320A5" w:rsidSect="00AC35DB">
          <w:type w:val="continuous"/>
          <w:pgSz w:w="11900" w:h="16840"/>
          <w:pgMar w:top="298" w:right="788" w:bottom="296" w:left="738" w:header="720" w:footer="720" w:gutter="0"/>
          <w:cols w:space="720" w:equalWidth="0">
            <w:col w:w="10374" w:space="0"/>
          </w:cols>
          <w:docGrid w:linePitch="360"/>
        </w:sectPr>
      </w:pPr>
    </w:p>
    <w:p w:rsidR="004320A5" w:rsidRPr="00AC35DB" w:rsidRDefault="00AC35DB" w:rsidP="00AC35DB">
      <w:pPr>
        <w:autoSpaceDE w:val="0"/>
        <w:autoSpaceDN w:val="0"/>
        <w:spacing w:after="0" w:line="240" w:lineRule="auto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/>
          <w:color w:val="000000"/>
          <w:w w:val="102"/>
          <w:sz w:val="20"/>
          <w:lang w:val="ru-RU"/>
        </w:rPr>
        <w:lastRenderedPageBreak/>
        <w:t xml:space="preserve">   </w:t>
      </w:r>
      <w:r w:rsidR="004320A5" w:rsidRPr="00AC35DB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ПОЯСНИТЕЛЬНАЯ ЗАПИСКА</w:t>
      </w:r>
    </w:p>
    <w:p w:rsidR="004320A5" w:rsidRPr="004320A5" w:rsidRDefault="004320A5" w:rsidP="004320A5">
      <w:pPr>
        <w:autoSpaceDE w:val="0"/>
        <w:autoSpaceDN w:val="0"/>
        <w:spacing w:before="346" w:after="0"/>
        <w:ind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Рабочая программа по изобразительному искусству для обучающихся 1 класса на уровне начального общего образования составлена на основе «Требований к результатам освоения основной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образовательной программы», представленных в Федеральном государственном образовательном стандарте начального общего образования.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Содержание программы распределено по модулям с учётом проверяемых требований к результатам освоения учебного предмета, выносимым на промежуточную аттестацию.</w:t>
      </w:r>
    </w:p>
    <w:p w:rsidR="004320A5" w:rsidRPr="004320A5" w:rsidRDefault="004320A5" w:rsidP="004320A5">
      <w:pPr>
        <w:autoSpaceDE w:val="0"/>
        <w:autoSpaceDN w:val="0"/>
        <w:spacing w:before="70" w:after="0" w:line="278" w:lineRule="auto"/>
        <w:ind w:right="144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Цель преподавания предмета «Изобразительное искусство» состоит в формировании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художественной культуры учащихся,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учащихся.</w:t>
      </w:r>
    </w:p>
    <w:p w:rsidR="004320A5" w:rsidRPr="004320A5" w:rsidRDefault="004320A5" w:rsidP="004320A5">
      <w:pPr>
        <w:autoSpaceDE w:val="0"/>
        <w:autoSpaceDN w:val="0"/>
        <w:spacing w:before="70" w:after="0" w:line="271" w:lineRule="auto"/>
        <w:ind w:right="576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Преподавание предмета направлено на развитие духовной культуры учащихся,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4320A5" w:rsidRPr="004320A5" w:rsidRDefault="004320A5" w:rsidP="004320A5">
      <w:pPr>
        <w:autoSpaceDE w:val="0"/>
        <w:autoSpaceDN w:val="0"/>
        <w:spacing w:before="70" w:after="0" w:line="286" w:lineRule="auto"/>
        <w:ind w:right="144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Содержание предмета охватывает все основные вида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Для учащихся начальной школы большое значение также имеет восприятие произведений детского творчества, умение обсуждать и анализировать детские рисунки с позиций выраженного в них содержания, художественных средств выразительности, соответствия учебной задачи, поставленной учителем. Такая рефлексия детского творчества имеет позитивный обучающий характер.</w:t>
      </w:r>
    </w:p>
    <w:p w:rsidR="004320A5" w:rsidRPr="004320A5" w:rsidRDefault="004320A5" w:rsidP="004320A5">
      <w:pPr>
        <w:autoSpaceDE w:val="0"/>
        <w:autoSpaceDN w:val="0"/>
        <w:spacing w:before="70" w:after="0" w:line="271" w:lineRule="auto"/>
        <w:ind w:right="144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4320A5" w:rsidRPr="004320A5" w:rsidRDefault="004320A5" w:rsidP="004320A5">
      <w:pPr>
        <w:autoSpaceDE w:val="0"/>
        <w:autoSpaceDN w:val="0"/>
        <w:spacing w:before="70" w:after="0"/>
        <w:ind w:right="288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4320A5" w:rsidRPr="004320A5" w:rsidRDefault="004320A5" w:rsidP="004320A5">
      <w:pPr>
        <w:autoSpaceDE w:val="0"/>
        <w:autoSpaceDN w:val="0"/>
        <w:spacing w:before="72" w:after="0" w:line="281" w:lineRule="auto"/>
        <w:ind w:right="288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На занятиях учащиеся знакомятся с многообразием видов художественной деятельности и технически доступным разнообразием художественных материалов. Практическая </w:t>
      </w:r>
      <w:r w:rsidRPr="004320A5">
        <w:rPr>
          <w:rFonts w:ascii="Times New Roman" w:eastAsia="Times New Roman" w:hAnsi="Times New Roman" w:cs="Times New Roman"/>
          <w:i/>
          <w:color w:val="000000"/>
          <w:sz w:val="24"/>
          <w:lang w:val="ru-RU"/>
        </w:rPr>
        <w:t xml:space="preserve">художественно-творческая деятельность занимает приоритетное пространство учебного времени. При опоре на восприятие </w:t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81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Рабочая программа учитывает психолого-возрастные особенности развития детей 7—8 лет, при этом содержание занятий может быть адаптировано с учётом индивидуальных качеств обучающихся, как для детей, проявляющих выдающиеся способности, так и для детей-инвалидов и детей с ОВЗ. </w:t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В урочное время деятельность обучающихся организуется как в индивидуальном, так и в групповом формате с задачей формирования навыков сотрудничества в художественной деятельности.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0" w:after="0" w:line="262" w:lineRule="auto"/>
        <w:ind w:right="576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МЕСТО УЧЕБНОГО ПРЕДМЕТА «ИЗОБРАЗИТЕЛЬНОЕ ИСКУССТВО» В УЧЕБНОМ ПЛАНЕ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0" w:after="0" w:line="262" w:lineRule="auto"/>
        <w:ind w:right="14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В соответствии с Федеральным государственным образовательным стандартом начального общего образования учебный предмет «Изобразительное искусство» входит в предметную область</w:t>
      </w:r>
    </w:p>
    <w:p w:rsidR="004320A5" w:rsidRPr="004320A5" w:rsidRDefault="004320A5" w:rsidP="004320A5">
      <w:pPr>
        <w:rPr>
          <w:rFonts w:ascii="Times New Roman" w:hAnsi="Times New Roman" w:cs="Times New Roman"/>
          <w:lang w:val="ru-RU"/>
        </w:rPr>
        <w:sectPr w:rsidR="004320A5" w:rsidRPr="004320A5">
          <w:pgSz w:w="11900" w:h="16840"/>
          <w:pgMar w:top="298" w:right="648" w:bottom="338" w:left="666" w:header="720" w:footer="720" w:gutter="0"/>
          <w:cols w:space="720" w:equalWidth="0">
            <w:col w:w="10586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66" w:line="220" w:lineRule="exact"/>
        <w:rPr>
          <w:rFonts w:ascii="Times New Roman" w:hAnsi="Times New Roman" w:cs="Times New Roman"/>
          <w:lang w:val="ru-RU"/>
        </w:rPr>
      </w:pPr>
    </w:p>
    <w:p w:rsidR="004320A5" w:rsidRPr="004320A5" w:rsidRDefault="004320A5" w:rsidP="004320A5">
      <w:pPr>
        <w:autoSpaceDE w:val="0"/>
        <w:autoSpaceDN w:val="0"/>
        <w:spacing w:after="0"/>
        <w:ind w:right="432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«Искусство» и является обязательным для изучения. Содержание предмета «Изобразительное искусство» структурировано как система тематических модулей и входит в учебный план 1—4 классов программы начального общего образования в объёме 1 ч одного учебного часа в неделю. Изучение содержания всех модулей в 1 классе обязательно.</w:t>
      </w:r>
    </w:p>
    <w:p w:rsidR="004320A5" w:rsidRPr="004320A5" w:rsidRDefault="004320A5" w:rsidP="004320A5">
      <w:pPr>
        <w:autoSpaceDE w:val="0"/>
        <w:autoSpaceDN w:val="0"/>
        <w:spacing w:before="70" w:after="0" w:line="281" w:lineRule="auto"/>
        <w:ind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При этом предусматривается возможность реализации этого курса при выделении на его изучение двух учебных часов в неделю за счёт вариативной части учебного плана, определяемой участниками образовательного процесса. При этом предполагается не увеличение количества тем для изучения, а увеличение времени на практическую художественную деятельность. Это способствует качеству обучения и достижению более высокого уровня как предметных, так и личностных и </w:t>
      </w:r>
      <w:proofErr w:type="spellStart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метапредметных</w:t>
      </w:r>
      <w:proofErr w:type="spell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результатов обучения.</w:t>
      </w:r>
    </w:p>
    <w:p w:rsidR="004320A5" w:rsidRPr="004320A5" w:rsidRDefault="004320A5" w:rsidP="004320A5">
      <w:pPr>
        <w:autoSpaceDE w:val="0"/>
        <w:autoSpaceDN w:val="0"/>
        <w:spacing w:before="192" w:after="0" w:line="230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На изучение изобразительного искусства в 1 классе отводится 1 час в неделю, всего 33 часа.</w:t>
      </w:r>
    </w:p>
    <w:p w:rsidR="004320A5" w:rsidRPr="004320A5" w:rsidRDefault="004320A5" w:rsidP="004320A5">
      <w:pPr>
        <w:rPr>
          <w:rFonts w:ascii="Times New Roman" w:hAnsi="Times New Roman" w:cs="Times New Roman"/>
          <w:lang w:val="ru-RU"/>
        </w:rPr>
        <w:sectPr w:rsidR="004320A5" w:rsidRPr="004320A5">
          <w:pgSz w:w="11900" w:h="16840"/>
          <w:pgMar w:top="286" w:right="682" w:bottom="1440" w:left="666" w:header="720" w:footer="720" w:gutter="0"/>
          <w:cols w:space="720" w:equalWidth="0">
            <w:col w:w="10552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78" w:line="220" w:lineRule="exact"/>
        <w:rPr>
          <w:rFonts w:ascii="Times New Roman" w:hAnsi="Times New Roman" w:cs="Times New Roman"/>
          <w:lang w:val="ru-RU"/>
        </w:rPr>
      </w:pPr>
    </w:p>
    <w:p w:rsidR="004320A5" w:rsidRPr="004320A5" w:rsidRDefault="004320A5" w:rsidP="004320A5">
      <w:pPr>
        <w:autoSpaceDE w:val="0"/>
        <w:autoSpaceDN w:val="0"/>
        <w:spacing w:after="0" w:line="230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346" w:after="0" w:line="271" w:lineRule="auto"/>
        <w:ind w:right="288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Модуль «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Графика»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4320A5" w:rsidRPr="004320A5" w:rsidRDefault="004320A5" w:rsidP="004320A5">
      <w:pPr>
        <w:autoSpaceDE w:val="0"/>
        <w:autoSpaceDN w:val="0"/>
        <w:spacing w:before="70" w:after="0" w:line="230" w:lineRule="auto"/>
        <w:ind w:left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Рисование с натуры: разные листья и их форма.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Представление о пропорциях: короткое — длинное. Развитие навыка видения соотношения частей целого (на основе рисунков животных).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2" w:after="0" w:line="262" w:lineRule="auto"/>
        <w:ind w:right="432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0" w:after="0" w:line="271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Модуль «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Живопись»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4320A5" w:rsidRPr="004320A5" w:rsidRDefault="004320A5" w:rsidP="004320A5">
      <w:pPr>
        <w:autoSpaceDE w:val="0"/>
        <w:autoSpaceDN w:val="0"/>
        <w:spacing w:before="70" w:after="0" w:line="230" w:lineRule="auto"/>
        <w:ind w:left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Эмоциональная выразительность цвета, способы выражение настроения в изображаемом сюжете.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4320A5" w:rsidRPr="004320A5" w:rsidRDefault="004320A5" w:rsidP="004320A5">
      <w:pPr>
        <w:autoSpaceDE w:val="0"/>
        <w:autoSpaceDN w:val="0"/>
        <w:spacing w:before="70" w:after="0" w:line="230" w:lineRule="auto"/>
        <w:ind w:left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Тематическая композиция «Времена года». Контрастные цветовые состояния времён года.</w:t>
      </w:r>
    </w:p>
    <w:p w:rsidR="004320A5" w:rsidRPr="004320A5" w:rsidRDefault="004320A5" w:rsidP="004320A5">
      <w:pPr>
        <w:autoSpaceDE w:val="0"/>
        <w:autoSpaceDN w:val="0"/>
        <w:spacing w:before="70" w:after="0" w:line="230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Живопись (гуашь), аппликация или смешанная техника.</w:t>
      </w:r>
    </w:p>
    <w:p w:rsidR="004320A5" w:rsidRPr="004320A5" w:rsidRDefault="004320A5" w:rsidP="004320A5">
      <w:pPr>
        <w:autoSpaceDE w:val="0"/>
        <w:autoSpaceDN w:val="0"/>
        <w:spacing w:before="70" w:after="0" w:line="230" w:lineRule="auto"/>
        <w:ind w:left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Техника монотипии. Представления о симметрии. Развитие воображения.</w:t>
      </w:r>
    </w:p>
    <w:p w:rsidR="004320A5" w:rsidRPr="004320A5" w:rsidRDefault="004320A5" w:rsidP="004320A5">
      <w:pPr>
        <w:autoSpaceDE w:val="0"/>
        <w:autoSpaceDN w:val="0"/>
        <w:spacing w:before="190" w:after="0" w:line="262" w:lineRule="auto"/>
        <w:ind w:left="180" w:right="2016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Модуль «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Скульптура»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Изображение</w:t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в объёме. Приёмы работы с пластилином; дощечка, стек, тряпочка.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44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Лепка зверушек из цельной формы (черепашки, ёжика, зайчика, птички и др.). Приёмы вытягивания, вдавливания, сгибания, скручивания.</w:t>
      </w:r>
    </w:p>
    <w:p w:rsidR="004320A5" w:rsidRPr="004320A5" w:rsidRDefault="004320A5" w:rsidP="004320A5">
      <w:pPr>
        <w:autoSpaceDE w:val="0"/>
        <w:autoSpaceDN w:val="0"/>
        <w:spacing w:before="70" w:after="0" w:line="271" w:lineRule="auto"/>
        <w:ind w:right="720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каргопольская</w:t>
      </w:r>
      <w:proofErr w:type="spell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</w:t>
      </w:r>
      <w:proofErr w:type="gramStart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игрушка</w:t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или по выбору учителя с учётом местных промыслов).</w:t>
      </w:r>
    </w:p>
    <w:p w:rsidR="004320A5" w:rsidRPr="004320A5" w:rsidRDefault="004320A5" w:rsidP="004320A5">
      <w:pPr>
        <w:autoSpaceDE w:val="0"/>
        <w:autoSpaceDN w:val="0"/>
        <w:spacing w:before="72" w:after="0" w:line="262" w:lineRule="auto"/>
        <w:ind w:left="180" w:right="288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Бумажная пластика. Овладение первичными приёмами </w:t>
      </w:r>
      <w:proofErr w:type="gramStart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над- резания</w:t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, закручивания, складывания. Объёмная аппликация из бумаги и картона.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2" w:after="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Модуль «Декоративно-прикладное 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искусство»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4320A5" w:rsidRPr="004320A5" w:rsidRDefault="004320A5" w:rsidP="004320A5">
      <w:pPr>
        <w:autoSpaceDE w:val="0"/>
        <w:autoSpaceDN w:val="0"/>
        <w:spacing w:before="70" w:after="0" w:line="271" w:lineRule="auto"/>
        <w:ind w:right="288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4320A5" w:rsidRPr="004320A5" w:rsidRDefault="004320A5" w:rsidP="004320A5">
      <w:pPr>
        <w:autoSpaceDE w:val="0"/>
        <w:autoSpaceDN w:val="0"/>
        <w:spacing w:before="70" w:after="0" w:line="271" w:lineRule="auto"/>
        <w:ind w:right="432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каргопольская</w:t>
      </w:r>
      <w:proofErr w:type="spell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игрушка (или по выбору учителя с учётом местных промыслов).</w:t>
      </w:r>
    </w:p>
    <w:p w:rsidR="004320A5" w:rsidRPr="004320A5" w:rsidRDefault="004320A5" w:rsidP="004320A5">
      <w:pPr>
        <w:autoSpaceDE w:val="0"/>
        <w:autoSpaceDN w:val="0"/>
        <w:spacing w:before="70" w:after="0" w:line="230" w:lineRule="auto"/>
        <w:ind w:left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Дизайн предмета: изготовление нарядной упаковки путём складывания бумаги и аппликации.</w:t>
      </w:r>
    </w:p>
    <w:p w:rsidR="004320A5" w:rsidRPr="004320A5" w:rsidRDefault="004320A5" w:rsidP="004320A5">
      <w:pPr>
        <w:rPr>
          <w:rFonts w:ascii="Times New Roman" w:hAnsi="Times New Roman" w:cs="Times New Roman"/>
          <w:lang w:val="ru-RU"/>
        </w:rPr>
        <w:sectPr w:rsidR="004320A5" w:rsidRPr="004320A5">
          <w:pgSz w:w="11900" w:h="16840"/>
          <w:pgMar w:top="298" w:right="650" w:bottom="44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78" w:line="220" w:lineRule="exact"/>
        <w:rPr>
          <w:rFonts w:ascii="Times New Roman" w:hAnsi="Times New Roman" w:cs="Times New Roman"/>
          <w:lang w:val="ru-RU"/>
        </w:rPr>
      </w:pPr>
    </w:p>
    <w:p w:rsidR="004320A5" w:rsidRPr="004320A5" w:rsidRDefault="004320A5" w:rsidP="004320A5">
      <w:pPr>
        <w:autoSpaceDE w:val="0"/>
        <w:autoSpaceDN w:val="0"/>
        <w:spacing w:after="0" w:line="230" w:lineRule="auto"/>
        <w:ind w:left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Оригами — создание игрушки для новогодней ёлки. Приёмы складывания бумаги.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0" w:after="0" w:line="271" w:lineRule="auto"/>
        <w:ind w:right="72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Модуль «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Архитектура»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4320A5" w:rsidRPr="004320A5" w:rsidRDefault="004320A5" w:rsidP="004320A5">
      <w:pPr>
        <w:autoSpaceDE w:val="0"/>
        <w:autoSpaceDN w:val="0"/>
        <w:spacing w:before="70" w:after="0" w:line="271" w:lineRule="auto"/>
        <w:ind w:right="144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2" w:after="0" w:line="271" w:lineRule="auto"/>
        <w:ind w:right="72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Модуль «Восприятие произведений 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искусства»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4320A5" w:rsidRPr="004320A5" w:rsidRDefault="004320A5" w:rsidP="004320A5">
      <w:pPr>
        <w:autoSpaceDE w:val="0"/>
        <w:autoSpaceDN w:val="0"/>
        <w:spacing w:before="70" w:after="0" w:line="271" w:lineRule="auto"/>
        <w:ind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Знакомство с картиной, в которой ярко выражено эмоциональное состояние, или с картиной, написанной на сказочный сюжет (произведения В. М. Васнецова, М. А. Врубеля и другие по выбору учителя).</w:t>
      </w:r>
    </w:p>
    <w:p w:rsidR="004320A5" w:rsidRPr="004320A5" w:rsidRDefault="004320A5" w:rsidP="004320A5">
      <w:pPr>
        <w:autoSpaceDE w:val="0"/>
        <w:autoSpaceDN w:val="0"/>
        <w:spacing w:before="70" w:after="0" w:line="271" w:lineRule="auto"/>
        <w:ind w:right="288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Художник и зритель. Освоение зрительских умений на основе получаемых знаний и творческих практических задач — установок наблюдения. Ассоциации из личного опыта учащихся и оценка эмоционального содержания произведений.</w:t>
      </w:r>
    </w:p>
    <w:p w:rsidR="004320A5" w:rsidRPr="004320A5" w:rsidRDefault="004320A5" w:rsidP="004320A5">
      <w:pPr>
        <w:autoSpaceDE w:val="0"/>
        <w:autoSpaceDN w:val="0"/>
        <w:spacing w:before="190" w:after="0" w:line="271" w:lineRule="auto"/>
        <w:ind w:left="180" w:right="72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Модуль «Азбука цифровой 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графики»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Фотографирование</w:t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мелких деталей природы, выражение ярких зрительных впечатлений. Обсуждение в условиях урока ученических фотографий, соответствующих изучаемой теме.</w:t>
      </w:r>
    </w:p>
    <w:p w:rsidR="004320A5" w:rsidRPr="004320A5" w:rsidRDefault="004320A5" w:rsidP="004320A5">
      <w:pPr>
        <w:rPr>
          <w:rFonts w:ascii="Times New Roman" w:hAnsi="Times New Roman" w:cs="Times New Roman"/>
          <w:lang w:val="ru-RU"/>
        </w:rPr>
        <w:sectPr w:rsidR="004320A5" w:rsidRPr="004320A5">
          <w:pgSz w:w="11900" w:h="16840"/>
          <w:pgMar w:top="298" w:right="870" w:bottom="1440" w:left="666" w:header="720" w:footer="720" w:gutter="0"/>
          <w:cols w:space="720" w:equalWidth="0">
            <w:col w:w="10364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78" w:line="220" w:lineRule="exact"/>
        <w:rPr>
          <w:rFonts w:ascii="Times New Roman" w:hAnsi="Times New Roman" w:cs="Times New Roman"/>
          <w:lang w:val="ru-RU"/>
        </w:rPr>
      </w:pPr>
    </w:p>
    <w:p w:rsidR="004320A5" w:rsidRPr="004320A5" w:rsidRDefault="004320A5" w:rsidP="004320A5">
      <w:pPr>
        <w:autoSpaceDE w:val="0"/>
        <w:autoSpaceDN w:val="0"/>
        <w:spacing w:after="0" w:line="230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4320A5" w:rsidRPr="004320A5" w:rsidRDefault="004320A5" w:rsidP="004320A5">
      <w:pPr>
        <w:autoSpaceDE w:val="0"/>
        <w:autoSpaceDN w:val="0"/>
        <w:spacing w:before="346" w:after="0" w:line="230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ЛИЧНОСТНЫЕ РЕЗУЛЬТАТЫ</w:t>
      </w:r>
    </w:p>
    <w:p w:rsidR="004320A5" w:rsidRPr="004320A5" w:rsidRDefault="004320A5" w:rsidP="004320A5">
      <w:pPr>
        <w:autoSpaceDE w:val="0"/>
        <w:autoSpaceDN w:val="0"/>
        <w:spacing w:before="166" w:after="0" w:line="271" w:lineRule="auto"/>
        <w:ind w:right="1152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В центре программы по изобразительному искусству в соответствии с ФГОС начального образования находится личностное развитие обучающихся, приобщение их к российским традиционным духовным ценностям, а также социализация личности.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86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Программа призвана обеспечить достижение обучающимися личностных результатов: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уважения и ценностного отношения к своей Родине — России;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ценностно-смысловые ориентации и установки, отражающие индивидуально-личностные позиции и социально значимые личностные качества;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духовно-нравственное развитие обучающихся;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мотивацию к познанию и обучению, готовность к саморазвитию и активному участию в социально-значимой деятельности;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позитивный опыт участия в творческой деятельности;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4320A5" w:rsidRPr="004320A5" w:rsidRDefault="004320A5" w:rsidP="004320A5">
      <w:pPr>
        <w:autoSpaceDE w:val="0"/>
        <w:autoSpaceDN w:val="0"/>
        <w:spacing w:before="190" w:after="0" w:line="281" w:lineRule="auto"/>
        <w:ind w:right="144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i/>
          <w:color w:val="000000"/>
          <w:sz w:val="24"/>
          <w:lang w:val="ru-RU"/>
        </w:rPr>
        <w:t>Патриотическое воспитание</w:t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осуществляется через освоение школьниками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</w:t>
      </w:r>
    </w:p>
    <w:p w:rsidR="004320A5" w:rsidRPr="004320A5" w:rsidRDefault="004320A5" w:rsidP="004320A5">
      <w:pPr>
        <w:autoSpaceDE w:val="0"/>
        <w:autoSpaceDN w:val="0"/>
        <w:spacing w:before="70" w:after="0" w:line="281" w:lineRule="auto"/>
        <w:ind w:right="144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i/>
          <w:color w:val="000000"/>
          <w:sz w:val="24"/>
          <w:lang w:val="ru-RU"/>
        </w:rPr>
        <w:t>Гражданское воспитание</w:t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4320A5" w:rsidRPr="004320A5" w:rsidRDefault="004320A5" w:rsidP="004320A5">
      <w:pPr>
        <w:autoSpaceDE w:val="0"/>
        <w:autoSpaceDN w:val="0"/>
        <w:spacing w:before="70" w:after="0" w:line="283" w:lineRule="auto"/>
        <w:ind w:right="288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i/>
          <w:color w:val="000000"/>
          <w:sz w:val="24"/>
          <w:lang w:val="ru-RU"/>
        </w:rPr>
        <w:t>Духовно-нравственное</w:t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воспитание является стержнем художественного развития обучающегося, приобщения его к искусству как сфере, концентрирующей в себе духовно-нравственного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школьнику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4320A5" w:rsidRPr="004320A5" w:rsidRDefault="004320A5" w:rsidP="004320A5">
      <w:pPr>
        <w:autoSpaceDE w:val="0"/>
        <w:autoSpaceDN w:val="0"/>
        <w:spacing w:before="70" w:after="0" w:line="281" w:lineRule="auto"/>
        <w:ind w:right="144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i/>
          <w:color w:val="000000"/>
          <w:sz w:val="24"/>
          <w:lang w:val="ru-RU"/>
        </w:rPr>
        <w:t>Эстетическое воспитание</w:t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—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школьников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4320A5" w:rsidRPr="004320A5" w:rsidRDefault="004320A5" w:rsidP="004320A5">
      <w:pPr>
        <w:autoSpaceDE w:val="0"/>
        <w:autoSpaceDN w:val="0"/>
        <w:spacing w:before="70" w:after="0"/>
        <w:ind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i/>
          <w:color w:val="000000"/>
          <w:sz w:val="24"/>
          <w:lang w:val="ru-RU"/>
        </w:rPr>
        <w:t>Ценности познавательной деятельности</w:t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4320A5" w:rsidRPr="004320A5" w:rsidRDefault="004320A5" w:rsidP="004320A5">
      <w:pPr>
        <w:autoSpaceDE w:val="0"/>
        <w:autoSpaceDN w:val="0"/>
        <w:spacing w:before="70" w:after="0" w:line="271" w:lineRule="auto"/>
        <w:ind w:right="432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i/>
          <w:color w:val="000000"/>
          <w:sz w:val="24"/>
          <w:lang w:val="ru-RU"/>
        </w:rPr>
        <w:t>Экологическое воспитание</w:t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4320A5" w:rsidRPr="004320A5" w:rsidRDefault="004320A5" w:rsidP="004320A5">
      <w:pPr>
        <w:rPr>
          <w:rFonts w:ascii="Times New Roman" w:hAnsi="Times New Roman" w:cs="Times New Roman"/>
          <w:lang w:val="ru-RU"/>
        </w:rPr>
        <w:sectPr w:rsidR="004320A5" w:rsidRPr="004320A5">
          <w:pgSz w:w="11900" w:h="16840"/>
          <w:pgMar w:top="298" w:right="650" w:bottom="3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78" w:line="220" w:lineRule="exact"/>
        <w:rPr>
          <w:rFonts w:ascii="Times New Roman" w:hAnsi="Times New Roman" w:cs="Times New Roman"/>
          <w:lang w:val="ru-RU"/>
        </w:rPr>
      </w:pPr>
    </w:p>
    <w:p w:rsidR="004320A5" w:rsidRPr="004320A5" w:rsidRDefault="004320A5" w:rsidP="004320A5">
      <w:pPr>
        <w:autoSpaceDE w:val="0"/>
        <w:autoSpaceDN w:val="0"/>
        <w:spacing w:after="0" w:line="281" w:lineRule="auto"/>
        <w:ind w:right="144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i/>
          <w:color w:val="000000"/>
          <w:sz w:val="24"/>
          <w:lang w:val="ru-RU"/>
        </w:rPr>
        <w:t>Трудовое воспитание</w:t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— обязательные требования к определённым заданиям по программе.</w:t>
      </w:r>
    </w:p>
    <w:p w:rsidR="004320A5" w:rsidRPr="004320A5" w:rsidRDefault="004320A5" w:rsidP="004320A5">
      <w:pPr>
        <w:autoSpaceDE w:val="0"/>
        <w:autoSpaceDN w:val="0"/>
        <w:spacing w:before="262" w:after="0" w:line="230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МЕТАПРЕДМЕТНЫЕ РЕЗУЛЬТАТЫ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66" w:after="0" w:line="288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1.Овладение универсальными познавательными действиями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Пространственные представления и сенсорные способности: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характеризовать форму предмета, конструкции;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выявлять доминантные черты (характерные особенности) в визуальном образе;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сравнивать плоскостные и пространственные объекты по заданным основаниям;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находить ассоциативные связи между визуальными образами разных форм и предметов;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сопоставлять части и целое в видимом образе, предмете, конструкции;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анализировать пропорциональные отношения частей внутри целого и предметов между собой; </w:t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обобщать форму составной конструкции;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выявлять и анализировать ритмические отношения в пространстве и в изображении (визуальном образе) на установленных основаниях;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абстрагировать образ реальности при построении плоской композиции;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соотносить тональные отношения (тёмное — светлое) в пространственных и плоскостных объектах; </w:t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0" w:after="0" w:line="290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i/>
          <w:color w:val="000000"/>
          <w:sz w:val="24"/>
          <w:lang w:val="ru-RU"/>
        </w:rPr>
        <w:t xml:space="preserve">Базовые логические и исследовательские действия: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проявлять исследовательские, экспериментальные действия в процессе освоения выразительных свойств различных художественных материалов;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проявлять творческие экспериментальные действия в процессе самостоятельного выполнения художественных заданий;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использовать наблюдения для получения информации об особенностях объектов и состояния природы, предметного мира человека, городской среды;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анализировать и оценивать с позиций эстетических категорий явления природы и предметно-пространственную среду жизни человека;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формулировать выводы, соответствующие эстетическим, аналитическим и другим учебным установкам по результатам проведённого наблюдения;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использовать знаково-символические средства для составления орнаментов и декоративных композиций;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классифицировать произведения искусства по видам и, соответственно, по назначению в жизни людей;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классифицировать произведения изобразительного искусства по жанрам в качестве инструмента анализа содержания произведений;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ставить и использовать вопросы как исследовательский инструмент познания.</w:t>
      </w:r>
    </w:p>
    <w:p w:rsidR="004320A5" w:rsidRPr="004320A5" w:rsidRDefault="004320A5" w:rsidP="004320A5">
      <w:pPr>
        <w:autoSpaceDE w:val="0"/>
        <w:autoSpaceDN w:val="0"/>
        <w:spacing w:before="190" w:after="0" w:line="262" w:lineRule="auto"/>
        <w:ind w:left="180" w:right="4752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i/>
          <w:color w:val="000000"/>
          <w:sz w:val="24"/>
          <w:lang w:val="ru-RU"/>
        </w:rPr>
        <w:t xml:space="preserve">Работа с информацией: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использовать электронные образовательные ресурсы;</w:t>
      </w:r>
    </w:p>
    <w:p w:rsidR="004320A5" w:rsidRPr="004320A5" w:rsidRDefault="004320A5" w:rsidP="004320A5">
      <w:pPr>
        <w:rPr>
          <w:rFonts w:ascii="Times New Roman" w:hAnsi="Times New Roman" w:cs="Times New Roman"/>
          <w:lang w:val="ru-RU"/>
        </w:rPr>
        <w:sectPr w:rsidR="004320A5" w:rsidRPr="004320A5">
          <w:pgSz w:w="11900" w:h="16840"/>
          <w:pgMar w:top="298" w:right="658" w:bottom="332" w:left="666" w:header="720" w:footer="720" w:gutter="0"/>
          <w:cols w:space="720" w:equalWidth="0">
            <w:col w:w="10576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78" w:line="220" w:lineRule="exact"/>
        <w:rPr>
          <w:rFonts w:ascii="Times New Roman" w:hAnsi="Times New Roman" w:cs="Times New Roman"/>
          <w:lang w:val="ru-RU"/>
        </w:rPr>
      </w:pP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after="0" w:line="286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уметь работать с электронными учебниками и учебными пособиями;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анализировать, интерпретировать, обобщать и систематизировать информацию, представленную в произведениях искусства, текстах, таблицах и схемах;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самостоятельно готовить информацию на заданную или выбранную тему и представлять её в различных видах: рисунках и эскизах, электронных презентациях;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осуществлять виртуальные путешествия по архитектурным памятникам, в отечественные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художественные музеи и зарубежные художественные музеи (галереи) на основе установок и </w:t>
      </w:r>
      <w:proofErr w:type="spellStart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квестов</w:t>
      </w:r>
      <w:proofErr w:type="spell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, предложенных учителем;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соблюдать правила информационной безопасности при работе в сети Интернет.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2" w:after="0" w:line="288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2.Овладение универсальными коммуникативными действиями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Обучающиеся должны овладеть следующими действиями: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понимать искусство в качестве особого языка общения — межличностного (автор — зритель), между поколениями, между народами;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находить общее решение и разрешать конфликты на основе общих позиций и учёта интересов в процессе совместной художественной деятельности;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демонстрировать и объяснять результаты своего творческого, художественного или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исследовательского опыта;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анализировать произведения детского художественного творчества с позиций их содержания и в соответствии с учебной задачей, поставленной учителем;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признавать своё и чужое право на ошибку, развивать свои способности сопереживать, понимать намерения и переживания свои и других людей;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0" w:after="0" w:line="286" w:lineRule="auto"/>
        <w:ind w:right="1296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3.Овладение универсальными регулятивными действиями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Обучающиеся должны овладеть следующими действиями: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внимательно относиться и выполнять учебные задачи, поставленные учителем; </w:t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соблюдать последовательность учебных действий при выполнении задания;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материалам; 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4320A5" w:rsidRPr="004320A5" w:rsidRDefault="004320A5" w:rsidP="004320A5">
      <w:pPr>
        <w:autoSpaceDE w:val="0"/>
        <w:autoSpaceDN w:val="0"/>
        <w:spacing w:before="262" w:after="0" w:line="230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ПРЕДМЕТНЫЕ РЕЗУЛЬТАТЫ</w:t>
      </w:r>
    </w:p>
    <w:p w:rsidR="004320A5" w:rsidRPr="004320A5" w:rsidRDefault="004320A5" w:rsidP="004320A5">
      <w:pPr>
        <w:autoSpaceDE w:val="0"/>
        <w:autoSpaceDN w:val="0"/>
        <w:spacing w:before="166" w:after="0"/>
        <w:ind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Предметные результаты сформулированы по годам обучения на основе модульного построения содержания в соответствии с Приложением № 8 к Федеральному государственному образовательному стандарту начального общего образования, утверждённому приказом Министерства просвещения Российской Федерации.</w:t>
      </w:r>
    </w:p>
    <w:p w:rsidR="004320A5" w:rsidRPr="004320A5" w:rsidRDefault="004320A5" w:rsidP="004320A5">
      <w:pPr>
        <w:autoSpaceDE w:val="0"/>
        <w:autoSpaceDN w:val="0"/>
        <w:spacing w:before="190" w:after="0" w:line="262" w:lineRule="auto"/>
        <w:ind w:left="180" w:right="72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Модуль «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Графика»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Осваивать</w:t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навыки применения свойств простых графических материалов в самостоятельной</w:t>
      </w:r>
    </w:p>
    <w:p w:rsidR="004320A5" w:rsidRPr="004320A5" w:rsidRDefault="004320A5" w:rsidP="004320A5">
      <w:pPr>
        <w:rPr>
          <w:rFonts w:ascii="Times New Roman" w:hAnsi="Times New Roman" w:cs="Times New Roman"/>
          <w:lang w:val="ru-RU"/>
        </w:rPr>
        <w:sectPr w:rsidR="004320A5" w:rsidRPr="004320A5">
          <w:pgSz w:w="11900" w:h="16840"/>
          <w:pgMar w:top="298" w:right="668" w:bottom="438" w:left="666" w:header="720" w:footer="720" w:gutter="0"/>
          <w:cols w:space="720" w:equalWidth="0">
            <w:col w:w="10566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66" w:line="220" w:lineRule="exact"/>
        <w:rPr>
          <w:rFonts w:ascii="Times New Roman" w:hAnsi="Times New Roman" w:cs="Times New Roman"/>
          <w:lang w:val="ru-RU"/>
        </w:rPr>
      </w:pPr>
    </w:p>
    <w:p w:rsidR="004320A5" w:rsidRPr="004320A5" w:rsidRDefault="004320A5" w:rsidP="004320A5">
      <w:pPr>
        <w:autoSpaceDE w:val="0"/>
        <w:autoSpaceDN w:val="0"/>
        <w:spacing w:after="0" w:line="230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творческой работе в условиях урока.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4320A5" w:rsidRPr="004320A5" w:rsidRDefault="004320A5" w:rsidP="004320A5">
      <w:pPr>
        <w:autoSpaceDE w:val="0"/>
        <w:autoSpaceDN w:val="0"/>
        <w:spacing w:before="70" w:after="0" w:line="230" w:lineRule="auto"/>
        <w:ind w:left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опыт создания рисунка простого (плоского) предмета с натуры.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71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Приобретать первичные знания и навыки композиционного расположения изображения на листе. </w:t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2" w:after="0" w:line="262" w:lineRule="auto"/>
        <w:ind w:right="1008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4320A5" w:rsidRPr="004320A5" w:rsidRDefault="004320A5" w:rsidP="004320A5">
      <w:pPr>
        <w:autoSpaceDE w:val="0"/>
        <w:autoSpaceDN w:val="0"/>
        <w:spacing w:before="70" w:after="0" w:line="271" w:lineRule="auto"/>
        <w:ind w:right="720" w:firstLine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4320A5" w:rsidRPr="004320A5" w:rsidRDefault="004320A5" w:rsidP="004320A5">
      <w:pPr>
        <w:autoSpaceDE w:val="0"/>
        <w:autoSpaceDN w:val="0"/>
        <w:spacing w:before="190" w:after="0" w:line="262" w:lineRule="auto"/>
        <w:ind w:left="180" w:right="3888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Модуль «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Живопись»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Осваивать</w:t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навыки работы красками «гуашь» в условиях урока.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0" w:after="0" w:line="271" w:lineRule="auto"/>
        <w:ind w:right="14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Модуль «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Скульптура»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опыт аналитического наблюдения, поиска выразительных образных объёмных форм в природе (облака, камни, коряги, формы плодов и др.).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2" w:after="0" w:line="262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Овладевать первичными навыками </w:t>
      </w:r>
      <w:proofErr w:type="spellStart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бумагопластики</w:t>
      </w:r>
      <w:proofErr w:type="spell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— создания объёмных форм из бумаги путём её складывания, надрезания, закручивания и др.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0" w:after="0"/>
        <w:ind w:right="576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Модуль «Декоративно-прикладное 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искусство»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4320A5" w:rsidRPr="004320A5" w:rsidRDefault="004320A5" w:rsidP="004320A5">
      <w:pPr>
        <w:autoSpaceDE w:val="0"/>
        <w:autoSpaceDN w:val="0"/>
        <w:spacing w:before="70" w:after="0" w:line="230" w:lineRule="auto"/>
        <w:ind w:left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Учиться использовать правила симметрии в своей художественной деятельности.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152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4320A5" w:rsidRPr="004320A5" w:rsidRDefault="004320A5" w:rsidP="004320A5">
      <w:pPr>
        <w:autoSpaceDE w:val="0"/>
        <w:autoSpaceDN w:val="0"/>
        <w:spacing w:before="70" w:after="0" w:line="230" w:lineRule="auto"/>
        <w:ind w:left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знания о значении и назначении украшений в жизни людей.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каргопольская</w:t>
      </w:r>
      <w:proofErr w:type="spell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игрушки или по выбору учителя с учётом местных</w:t>
      </w:r>
    </w:p>
    <w:p w:rsidR="004320A5" w:rsidRPr="004320A5" w:rsidRDefault="004320A5" w:rsidP="004320A5">
      <w:pPr>
        <w:rPr>
          <w:rFonts w:ascii="Times New Roman" w:hAnsi="Times New Roman" w:cs="Times New Roman"/>
          <w:lang w:val="ru-RU"/>
        </w:rPr>
        <w:sectPr w:rsidR="004320A5" w:rsidRPr="004320A5">
          <w:pgSz w:w="11900" w:h="16840"/>
          <w:pgMar w:top="286" w:right="642" w:bottom="428" w:left="666" w:header="720" w:footer="720" w:gutter="0"/>
          <w:cols w:space="720" w:equalWidth="0">
            <w:col w:w="10592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66" w:line="220" w:lineRule="exact"/>
        <w:rPr>
          <w:rFonts w:ascii="Times New Roman" w:hAnsi="Times New Roman" w:cs="Times New Roman"/>
          <w:lang w:val="ru-RU"/>
        </w:rPr>
      </w:pPr>
    </w:p>
    <w:p w:rsidR="004320A5" w:rsidRPr="004320A5" w:rsidRDefault="004320A5" w:rsidP="004320A5">
      <w:pPr>
        <w:autoSpaceDE w:val="0"/>
        <w:autoSpaceDN w:val="0"/>
        <w:spacing w:after="0" w:line="262" w:lineRule="auto"/>
        <w:ind w:right="432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промыслов) и опыт практической художественной деятельности по мотивам игрушки выбранного промысла.</w:t>
      </w:r>
    </w:p>
    <w:p w:rsidR="004320A5" w:rsidRPr="004320A5" w:rsidRDefault="004320A5" w:rsidP="004320A5">
      <w:pPr>
        <w:autoSpaceDE w:val="0"/>
        <w:autoSpaceDN w:val="0"/>
        <w:spacing w:before="70" w:after="0" w:line="230" w:lineRule="auto"/>
        <w:ind w:left="180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0" w:after="0"/>
        <w:ind w:right="14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Модуль «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Архитектура»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2" w:after="0" w:line="262" w:lineRule="auto"/>
        <w:ind w:right="576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2" w:after="0" w:line="262" w:lineRule="auto"/>
        <w:ind w:right="86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0" w:after="0"/>
        <w:ind w:right="432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Модуль «Восприятие произведений 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искусства»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81" w:lineRule="auto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Осваивать опыт эстетического восприятия и аналитического наблюдения архитектурных построек. </w:t>
      </w: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 М. Васнецова, М. А. Врубеля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190" w:after="0" w:line="271" w:lineRule="auto"/>
        <w:ind w:right="288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 xml:space="preserve">Модуль «Азбука цифровой </w:t>
      </w:r>
      <w:proofErr w:type="gramStart"/>
      <w:r w:rsidRPr="004320A5"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графики»</w:t>
      </w:r>
      <w:r w:rsidRPr="004320A5">
        <w:rPr>
          <w:rFonts w:ascii="Times New Roman" w:hAnsi="Times New Roman" w:cs="Times New Roman"/>
          <w:lang w:val="ru-RU"/>
        </w:rPr>
        <w:br/>
      </w:r>
      <w:r w:rsidRPr="004320A5">
        <w:rPr>
          <w:rFonts w:ascii="Times New Roman" w:hAnsi="Times New Roman" w:cs="Times New Roman"/>
          <w:lang w:val="ru-RU"/>
        </w:rPr>
        <w:tab/>
      </w:r>
      <w:proofErr w:type="gramEnd"/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4320A5" w:rsidRPr="004320A5" w:rsidRDefault="004320A5" w:rsidP="004320A5">
      <w:pPr>
        <w:tabs>
          <w:tab w:val="left" w:pos="180"/>
        </w:tabs>
        <w:autoSpaceDE w:val="0"/>
        <w:autoSpaceDN w:val="0"/>
        <w:spacing w:before="72" w:after="0" w:line="262" w:lineRule="auto"/>
        <w:ind w:right="576"/>
        <w:rPr>
          <w:rFonts w:ascii="Times New Roman" w:hAnsi="Times New Roman" w:cs="Times New Roman"/>
          <w:lang w:val="ru-RU"/>
        </w:rPr>
      </w:pPr>
      <w:r w:rsidRPr="004320A5">
        <w:rPr>
          <w:rFonts w:ascii="Times New Roman" w:hAnsi="Times New Roman" w:cs="Times New Roman"/>
          <w:lang w:val="ru-RU"/>
        </w:rPr>
        <w:tab/>
      </w:r>
      <w:r w:rsidRPr="004320A5">
        <w:rPr>
          <w:rFonts w:ascii="Times New Roman" w:eastAsia="Times New Roman" w:hAnsi="Times New Roman" w:cs="Times New Roman"/>
          <w:color w:val="000000"/>
          <w:sz w:val="24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</w:p>
    <w:p w:rsidR="004320A5" w:rsidRPr="004320A5" w:rsidRDefault="004320A5" w:rsidP="004320A5">
      <w:pPr>
        <w:rPr>
          <w:rFonts w:ascii="Times New Roman" w:hAnsi="Times New Roman" w:cs="Times New Roman"/>
          <w:lang w:val="ru-RU"/>
        </w:rPr>
        <w:sectPr w:rsidR="004320A5" w:rsidRPr="004320A5">
          <w:pgSz w:w="11900" w:h="16840"/>
          <w:pgMar w:top="286" w:right="648" w:bottom="1440" w:left="666" w:header="720" w:footer="720" w:gutter="0"/>
          <w:cols w:space="720" w:equalWidth="0">
            <w:col w:w="10586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64" w:line="220" w:lineRule="exact"/>
        <w:rPr>
          <w:rFonts w:ascii="Times New Roman" w:hAnsi="Times New Roman" w:cs="Times New Roman"/>
          <w:lang w:val="ru-RU"/>
        </w:rPr>
      </w:pPr>
    </w:p>
    <w:p w:rsidR="004320A5" w:rsidRPr="004320A5" w:rsidRDefault="004320A5" w:rsidP="004320A5">
      <w:pPr>
        <w:autoSpaceDE w:val="0"/>
        <w:autoSpaceDN w:val="0"/>
        <w:spacing w:after="258" w:line="233" w:lineRule="auto"/>
        <w:rPr>
          <w:rFonts w:ascii="Times New Roman" w:hAnsi="Times New Roman" w:cs="Times New Roman"/>
        </w:rPr>
      </w:pPr>
      <w:r w:rsidRPr="004320A5">
        <w:rPr>
          <w:rFonts w:ascii="Times New Roman" w:eastAsia="Times New Roman" w:hAnsi="Times New Roman" w:cs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5584"/>
        <w:gridCol w:w="528"/>
        <w:gridCol w:w="1104"/>
        <w:gridCol w:w="1142"/>
        <w:gridCol w:w="804"/>
        <w:gridCol w:w="3410"/>
        <w:gridCol w:w="1080"/>
        <w:gridCol w:w="1382"/>
      </w:tblGrid>
      <w:tr w:rsidR="004320A5" w:rsidRPr="004320A5" w:rsidTr="001F722F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right="14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№</w:t>
            </w:r>
            <w:r w:rsidRPr="004320A5"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п/п</w:t>
            </w:r>
          </w:p>
        </w:tc>
        <w:tc>
          <w:tcPr>
            <w:tcW w:w="55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Количество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часов</w:t>
            </w:r>
            <w:proofErr w:type="spellEnd"/>
          </w:p>
        </w:tc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Дата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  <w:sz w:val="16"/>
                <w:szCs w:val="16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изучения</w:t>
            </w:r>
            <w:proofErr w:type="spellEnd"/>
          </w:p>
        </w:tc>
        <w:tc>
          <w:tcPr>
            <w:tcW w:w="3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Виды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деятельности</w:t>
            </w:r>
            <w:proofErr w:type="spellEnd"/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7" w:lineRule="auto"/>
              <w:ind w:left="72" w:right="288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Виды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, </w:t>
            </w:r>
            <w:r w:rsidRPr="004320A5">
              <w:rPr>
                <w:rFonts w:ascii="Times New Roman" w:hAnsi="Times New Roman" w:cs="Times New Roman"/>
                <w:sz w:val="16"/>
                <w:szCs w:val="16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формы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  <w:sz w:val="16"/>
                <w:szCs w:val="16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контроля</w:t>
            </w:r>
            <w:proofErr w:type="spellEnd"/>
          </w:p>
        </w:tc>
        <w:tc>
          <w:tcPr>
            <w:tcW w:w="1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Электронные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(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цифровые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) </w:t>
            </w:r>
            <w:r w:rsidRPr="004320A5">
              <w:rPr>
                <w:rFonts w:ascii="Times New Roman" w:hAnsi="Times New Roman" w:cs="Times New Roman"/>
                <w:sz w:val="16"/>
                <w:szCs w:val="16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образовательные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ресурсы</w:t>
            </w:r>
            <w:proofErr w:type="spellEnd"/>
          </w:p>
        </w:tc>
      </w:tr>
      <w:tr w:rsidR="004320A5" w:rsidRPr="004320A5" w:rsidTr="004320A5">
        <w:trPr>
          <w:trHeight w:hRule="exact" w:val="760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всего</w:t>
            </w:r>
            <w:proofErr w:type="spellEnd"/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контрольные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работы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практические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работы</w:t>
            </w:r>
            <w:proofErr w:type="spellEnd"/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20A5" w:rsidRPr="004320A5" w:rsidTr="001F722F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Модуль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1.</w:t>
            </w: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Восприятие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произведений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искусства</w:t>
            </w:r>
            <w:proofErr w:type="spellEnd"/>
          </w:p>
        </w:tc>
      </w:tr>
      <w:tr w:rsidR="004320A5" w:rsidRPr="004320A5" w:rsidTr="001F722F">
        <w:trPr>
          <w:trHeight w:hRule="exact" w:val="734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1.1.</w:t>
            </w:r>
          </w:p>
        </w:tc>
        <w:tc>
          <w:tcPr>
            <w:tcW w:w="558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  <w:lang w:val="ru-RU"/>
              </w:rPr>
              <w:t>Восприятие детских рисунков. Навыки восприятия произведений детского творчества и формирование зрительских умений.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1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</w:t>
            </w:r>
          </w:p>
        </w:tc>
        <w:tc>
          <w:tcPr>
            <w:tcW w:w="1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1</w:t>
            </w:r>
          </w:p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 w:right="288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>Наблюдать, рассматривать, анализировать детские рисунки с позиций их содержания и сюжета, настроения;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130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1.2.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288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  <w:lang w:val="ru-RU"/>
              </w:rPr>
              <w:t xml:space="preserve">Первые представления о композиции: на уровне образного восприятия.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Представление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о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различных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художественных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материалах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2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 xml:space="preserve">Объяснять расположение изображения на листе и выбор вертикального или горизонтального формата; </w:t>
            </w:r>
            <w:r w:rsidRPr="004320A5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 xml:space="preserve">Объяснять, какими художественными </w:t>
            </w:r>
            <w:r w:rsidRPr="004320A5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>материалами (карандашами, мелками, красками и т. д.) сделан рисунок;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1.3.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Обсуждение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содержания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рисунка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7" w:lineRule="auto"/>
              <w:ind w:left="72" w:right="288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>Наблюдать, рассматривать, анализировать детские рисунки с позиций их содержания и сюжета, настроения;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348"/>
        </w:trPr>
        <w:tc>
          <w:tcPr>
            <w:tcW w:w="6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Итого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модулю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2</w:t>
            </w:r>
          </w:p>
        </w:tc>
        <w:tc>
          <w:tcPr>
            <w:tcW w:w="8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20A5" w:rsidRPr="004320A5" w:rsidTr="001F722F">
        <w:trPr>
          <w:trHeight w:hRule="exact" w:val="350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Модуль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2.</w:t>
            </w: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Графика</w:t>
            </w:r>
            <w:proofErr w:type="spellEnd"/>
          </w:p>
        </w:tc>
      </w:tr>
      <w:tr w:rsidR="004320A5" w:rsidRPr="004320A5" w:rsidTr="001F722F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2.1.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Линейный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рисунок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0.25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0.25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576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>Осваивать навыки работы графическими материалами;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2.2.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Разные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виды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линий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0.25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0.25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288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>Наблюдать и анализировать характер линий в природе;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2.3.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1008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  <w:lang w:val="ru-RU"/>
              </w:rPr>
              <w:t>Линии в природе. Ветки (по фотографиям): тонкие — толстые, порывистые, угловатые, плавные и др.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0.25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0.25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>Создавать линейный рисунок — упражнение на разный характер линий;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https://resh.edu.ru/ https://uchi.ru/</w:t>
            </w:r>
          </w:p>
        </w:tc>
      </w:tr>
      <w:tr w:rsidR="004320A5" w:rsidRPr="004320A5" w:rsidTr="001F722F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2.4.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  <w:lang w:val="ru-RU"/>
              </w:rPr>
              <w:t xml:space="preserve">Графические материалы и их особенности.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Приёмы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рисования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линией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0.25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0.25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576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>Осваивать навыки работы графическими материалами;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2.5.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  <w:lang w:val="ru-RU"/>
              </w:rPr>
              <w:t>Рисунок с натуры: рисунок листьев разной формы (треугольный, круглый, овальный, длинный).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>Выполнять с натуры рисунок листа дерева;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2.6.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Последовательность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рисунка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0.25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0.25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Осваивать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последовательность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выполнения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рисунка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9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2.7.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7" w:lineRule="auto"/>
              <w:ind w:left="7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  <w:lang w:val="ru-RU"/>
              </w:rPr>
              <w:t>Первичные навыки определения пропорций и понимания их значения. От одного пятна — «тела», меняя пропорции «лап» и «шеи», получаем рисунки разных животных.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0.75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0.75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0" w:lineRule="auto"/>
              <w:ind w:left="72" w:right="432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 xml:space="preserve">Анализировать и сравнивать соотношение частей, составляющих одно целое, </w:t>
            </w:r>
            <w:r w:rsidRPr="004320A5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>рассматривать изображения животных с контрастными пропорциями;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90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2.8.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 w:right="144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  <w:lang w:val="ru-RU"/>
              </w:rPr>
              <w:t xml:space="preserve">Линейный тематический рисунок (линия-рассказчица) на сюжет </w:t>
            </w:r>
            <w:r w:rsidRPr="004320A5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szCs w:val="16"/>
                <w:lang w:val="ru-RU"/>
              </w:rPr>
              <w:t>стихотворения или сюжет из жизни детей (игры во дворе, в походе и др.) с простым и весёлым повествовательным сюжетом.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 xml:space="preserve">Выполнить линейный рисунок на темы стихов С. Я. Маршака, А. Л.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>Барто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  <w:lang w:val="ru-RU"/>
              </w:rPr>
              <w:t xml:space="preserve">, Д. Хармса, С. В. Михалкова и др. </w:t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(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выбору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учителя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) с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простым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весёлым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,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озорным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развитием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сюжета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szCs w:val="16"/>
              </w:rPr>
              <w:t>https://resh.edu.ru/</w:t>
            </w:r>
          </w:p>
        </w:tc>
      </w:tr>
    </w:tbl>
    <w:p w:rsidR="004320A5" w:rsidRPr="004320A5" w:rsidRDefault="004320A5" w:rsidP="004320A5">
      <w:pPr>
        <w:autoSpaceDE w:val="0"/>
        <w:autoSpaceDN w:val="0"/>
        <w:spacing w:after="0" w:line="14" w:lineRule="exact"/>
        <w:rPr>
          <w:rFonts w:ascii="Times New Roman" w:hAnsi="Times New Roman" w:cs="Times New Roman"/>
        </w:rPr>
      </w:pPr>
    </w:p>
    <w:p w:rsidR="004320A5" w:rsidRPr="004320A5" w:rsidRDefault="004320A5" w:rsidP="004320A5">
      <w:pPr>
        <w:rPr>
          <w:rFonts w:ascii="Times New Roman" w:hAnsi="Times New Roman" w:cs="Times New Roman"/>
        </w:rPr>
        <w:sectPr w:rsidR="004320A5" w:rsidRPr="004320A5">
          <w:pgSz w:w="16840" w:h="11900"/>
          <w:pgMar w:top="282" w:right="640" w:bottom="50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66" w:line="220" w:lineRule="exact"/>
        <w:rPr>
          <w:rFonts w:ascii="Times New Roman" w:hAnsi="Times New Roman" w:cs="Times New Roman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5584"/>
        <w:gridCol w:w="528"/>
        <w:gridCol w:w="1104"/>
        <w:gridCol w:w="1142"/>
        <w:gridCol w:w="804"/>
        <w:gridCol w:w="3410"/>
        <w:gridCol w:w="1080"/>
        <w:gridCol w:w="1382"/>
      </w:tblGrid>
      <w:tr w:rsidR="004320A5" w:rsidRPr="004320A5" w:rsidTr="001F722F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2.9.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0" w:lineRule="auto"/>
              <w:ind w:left="72" w:right="288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Пятно-силуэт. Превращение случайного пятна в изображение зверушки или фантастического зверя. Развитие образного видения и способности целостного, обобщённого видения. Пятно как основа графического изображения.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Использовать графическое пятно как основу изобразительного образа;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 https://uchi.ru/</w:t>
            </w:r>
          </w:p>
        </w:tc>
      </w:tr>
      <w:tr w:rsidR="004320A5" w:rsidRPr="004320A5" w:rsidTr="001F722F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2.10.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Тень как пример пятна. Теневой театр.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Силуэт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0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Соотносить форму пятна с опытом зрительных впечатлений;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Приобрести знания о пятне и линии как основе изображения на плоскости;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54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2.11.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576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Навыки работы на уроке с жидкой краской и кистью, уход за своим рабочим местом.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Учиться работать на уроке с жидкой краской;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2.12.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720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Рассмотрение и анализ средств выражения — пятна и линии — в иллюстрациях художников к детским книгам.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Рассматривать и анализировать иллюстрации известных художников детских книг с позиций освоенных знаний о пятне, линии и пропорциях;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348"/>
        </w:trPr>
        <w:tc>
          <w:tcPr>
            <w:tcW w:w="6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Итого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модулю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8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</w:tr>
      <w:tr w:rsidR="004320A5" w:rsidRPr="004320A5" w:rsidTr="001F722F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Модуль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3.</w:t>
            </w: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Живопись</w:t>
            </w:r>
            <w:proofErr w:type="spellEnd"/>
          </w:p>
        </w:tc>
      </w:tr>
      <w:tr w:rsidR="004320A5" w:rsidRPr="004320A5" w:rsidTr="001F722F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Цвет как одно из главных средств выражения в изобразительном искусстве.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Навыки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гуашью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в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условиях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урока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Осваивать навыки работы гуашью в условиях школьного урока;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Три основных цвета. Ассоциативные представления, связанные с каждым из цветов.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Навыки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смешения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красок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и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получения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нового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цвета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7" w:lineRule="auto"/>
              <w:ind w:left="72" w:right="43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Знать три основных цвета;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Обсуждать ассоциативные представления, связанные с каждым цветом;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Эмоциональная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выразительность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цвета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Обсуждать ассоциативные представления, связанные с каждым цветом;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Цвет как выражение настроения, душевного состояния.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Осознавать эмоциональное звучание цвета, то, что разный цвет «рассказывает» о разном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настроении — весёлом, задумчивом, грустном и др.;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130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Наш мир украшают цветы. Живописное изображение по представлению и восприятию разных по цвету и формам цветков.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Развитие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навыков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работы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гуашью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и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навыков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наблюдения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2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Выполнить гуашью рисунок цветка или цветов на основе демонстрируемых фотографий или по представлению;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Развивать навыки аналитического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рассматривания разной формы и строения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цветов;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7" w:lineRule="auto"/>
              <w:ind w:left="72" w:right="576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Тематическая композиция «Времена года». Контрастные цветовые состояния времён года.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гуашью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, в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технике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аппликации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или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в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смешанной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технике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0" w:lineRule="auto"/>
              <w:ind w:left="72" w:right="270"/>
              <w:jc w:val="both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Выполнить изображения разных времён года; Рассуждать и объяснять, какого цвета каждое время года и почему, как догадаться по цвету изображений, какое это время года;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542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3.7.</w:t>
            </w:r>
          </w:p>
        </w:tc>
        <w:tc>
          <w:tcPr>
            <w:tcW w:w="558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Техника монотипии. Представления о симметрии.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Развитие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ассоциативного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воображения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288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Осваивать технику монотипии для развития живописных умений и воображения;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348"/>
        </w:trPr>
        <w:tc>
          <w:tcPr>
            <w:tcW w:w="6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Итого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модулю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3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8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</w:tr>
      <w:tr w:rsidR="004320A5" w:rsidRPr="004320A5" w:rsidTr="001F722F">
        <w:trPr>
          <w:trHeight w:hRule="exact" w:val="32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Модуль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4.</w:t>
            </w: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Скульптура</w:t>
            </w:r>
            <w:proofErr w:type="spellEnd"/>
          </w:p>
        </w:tc>
      </w:tr>
    </w:tbl>
    <w:p w:rsidR="004320A5" w:rsidRPr="004320A5" w:rsidRDefault="004320A5" w:rsidP="004320A5">
      <w:pPr>
        <w:autoSpaceDE w:val="0"/>
        <w:autoSpaceDN w:val="0"/>
        <w:spacing w:after="0" w:line="14" w:lineRule="exact"/>
        <w:rPr>
          <w:rFonts w:ascii="Times New Roman" w:hAnsi="Times New Roman" w:cs="Times New Roman"/>
        </w:rPr>
      </w:pPr>
    </w:p>
    <w:p w:rsidR="004320A5" w:rsidRPr="004320A5" w:rsidRDefault="004320A5" w:rsidP="004320A5">
      <w:pPr>
        <w:rPr>
          <w:rFonts w:ascii="Times New Roman" w:hAnsi="Times New Roman" w:cs="Times New Roman"/>
        </w:rPr>
        <w:sectPr w:rsidR="004320A5" w:rsidRPr="004320A5">
          <w:pgSz w:w="16840" w:h="11900"/>
          <w:pgMar w:top="284" w:right="640" w:bottom="64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66" w:line="220" w:lineRule="exact"/>
        <w:rPr>
          <w:rFonts w:ascii="Times New Roman" w:hAnsi="Times New Roman" w:cs="Times New Roman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5584"/>
        <w:gridCol w:w="528"/>
        <w:gridCol w:w="1104"/>
        <w:gridCol w:w="1142"/>
        <w:gridCol w:w="804"/>
        <w:gridCol w:w="3410"/>
        <w:gridCol w:w="1080"/>
        <w:gridCol w:w="1382"/>
      </w:tblGrid>
      <w:tr w:rsidR="004320A5" w:rsidRPr="004320A5" w:rsidTr="001F722F">
        <w:trPr>
          <w:trHeight w:hRule="exact" w:val="130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Изображение в объёме. Приёмы работы с пластилином; дощечка, стек, тряпочка.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7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Наблюдать, воспринимать выразительные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образные объёмы в природе: на что похожи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формы облаков, камней, коряг, картофелин и др.</w:t>
            </w:r>
          </w:p>
          <w:p w:rsidR="004320A5" w:rsidRPr="004320A5" w:rsidRDefault="004320A5" w:rsidP="001F722F">
            <w:pPr>
              <w:autoSpaceDE w:val="0"/>
              <w:autoSpaceDN w:val="0"/>
              <w:spacing w:before="20" w:after="0" w:line="247" w:lineRule="auto"/>
              <w:ind w:left="72" w:right="720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(в классе на основе фотографий);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Осваивать первичные навыки лепки —изображения в объёме;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61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Лепка зверушек из цельной формы (черепашки, ёжика, зайчика и т. д.).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Приёмы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вытягивания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,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вдавливания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,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сгибания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,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скручивания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Лепить из целого куска пластилина мелких зверушек путём вытягивания, вдавливания;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130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4.3.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576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Бумажная пластика. Овладение первичными приёмами надрезания, закручивания, складывания в работе над объёмной аппликацией.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2" w:lineRule="auto"/>
              <w:ind w:left="72" w:right="288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Овладевать первичными навыками работы в объёмной аппликации и коллаже;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Осваивать навыки объёмной аппликации (например, изображение птицы — хвост, хохолок, крылья на основе простых приёмов работы с бумагой);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11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4.4.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Лепка игрушки по мотивам одного из наиболее известных народных художественных промыслов (дымковская,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каргопольская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 игрушки или по выбору учителя с учётом местных промыслов).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2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Рассматривать и характеризовать глиняные игрушки известных народных художественных промыслов;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Анализировать строение формы, частей и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пропорций игрушки выбранного промысла;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;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111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4.5.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Объёмная аппликация из бумаги и картона.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2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Осваивать приёмы создания объёмных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изображений из бумаги;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Приобретать опыт коллективной работы по созданию в технике аппликации панно из работ учащихся;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348"/>
        </w:trPr>
        <w:tc>
          <w:tcPr>
            <w:tcW w:w="6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Итого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модулю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4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8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</w:tr>
      <w:tr w:rsidR="004320A5" w:rsidRPr="004320A5" w:rsidTr="001F722F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Модуль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5.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Декоративно-прикладное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искусство</w:t>
            </w:r>
            <w:proofErr w:type="spellEnd"/>
          </w:p>
        </w:tc>
      </w:tr>
      <w:tr w:rsidR="004320A5" w:rsidRPr="004320A5" w:rsidTr="001F722F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5.1.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Узоры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в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природе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Рассматривать и эстетически характеризовать различные примеры узоров в природе (на основе фотографий);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43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97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5.2.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 w:right="720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 w:right="288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Приводить примеры и делать ассоциативные сопоставления с орнаментами в предметах декоративно-прикладного искусства;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43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5.3.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7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Представления о симметрии и наблюдение её в природе. Последовательное ведение работы над изображением бабочки по представлению,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использование линии симметрии при составлении узора крыльев.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Приобретать опыт использования правил симметрии при выполнении рисунка;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71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5.4.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576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Узоры и орнаменты, создаваемые людьми, и разнообразие их видов.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Орнаменты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геометрические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и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растительные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0" w:lineRule="auto"/>
              <w:ind w:left="72" w:right="576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Определять в предложенных орнаментах мотивы изображения: растительные,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геометрические, анималистические;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</w:tbl>
    <w:p w:rsidR="004320A5" w:rsidRPr="004320A5" w:rsidRDefault="004320A5" w:rsidP="004320A5">
      <w:pPr>
        <w:autoSpaceDE w:val="0"/>
        <w:autoSpaceDN w:val="0"/>
        <w:spacing w:after="0" w:line="14" w:lineRule="exact"/>
        <w:rPr>
          <w:rFonts w:ascii="Times New Roman" w:hAnsi="Times New Roman" w:cs="Times New Roman"/>
        </w:rPr>
      </w:pPr>
    </w:p>
    <w:p w:rsidR="004320A5" w:rsidRPr="004320A5" w:rsidRDefault="004320A5" w:rsidP="004320A5">
      <w:pPr>
        <w:rPr>
          <w:rFonts w:ascii="Times New Roman" w:hAnsi="Times New Roman" w:cs="Times New Roman"/>
        </w:rPr>
        <w:sectPr w:rsidR="004320A5" w:rsidRPr="004320A5">
          <w:pgSz w:w="16840" w:h="11900"/>
          <w:pgMar w:top="284" w:right="640" w:bottom="99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66" w:line="220" w:lineRule="exact"/>
        <w:rPr>
          <w:rFonts w:ascii="Times New Roman" w:hAnsi="Times New Roman" w:cs="Times New Roman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5584"/>
        <w:gridCol w:w="528"/>
        <w:gridCol w:w="1104"/>
        <w:gridCol w:w="1142"/>
        <w:gridCol w:w="804"/>
        <w:gridCol w:w="3410"/>
        <w:gridCol w:w="1080"/>
        <w:gridCol w:w="1382"/>
      </w:tblGrid>
      <w:tr w:rsidR="004320A5" w:rsidRPr="004320A5" w:rsidTr="001F722F">
        <w:trPr>
          <w:trHeight w:hRule="exact" w:val="150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5.5.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Декоративная композиция в круге или полосе.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2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Рассматривать орнаменты в круге, полосе,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квадрате в соответствии с оформляемой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предметной поверхностью;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Выполнить гуашью творческое орнаментальное стилизованное изображение цветка, птицы и др.</w:t>
            </w:r>
          </w:p>
          <w:p w:rsidR="004320A5" w:rsidRPr="004320A5" w:rsidRDefault="004320A5" w:rsidP="001F722F">
            <w:pPr>
              <w:autoSpaceDE w:val="0"/>
              <w:autoSpaceDN w:val="0"/>
              <w:spacing w:before="20" w:after="0" w:line="245" w:lineRule="auto"/>
              <w:ind w:left="72" w:right="576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(по выбору) в круге или в квадрате (без раппорта);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 https://uchi.ru/</w:t>
            </w:r>
          </w:p>
        </w:tc>
      </w:tr>
      <w:tr w:rsidR="004320A5" w:rsidRPr="004320A5" w:rsidTr="001F722F">
        <w:trPr>
          <w:trHeight w:hRule="exact" w:val="9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5.6.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7" w:lineRule="auto"/>
              <w:ind w:left="72" w:right="576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Орнамент, характерный для игрушек одного из наиболее известных народных художественных промыслов. Дымковская,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каргопольская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 игрушка или по выбору учителя с учётом местных промыслов.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0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Рассматривать и характеризовать орнамент, украшающий игрушку выбранного промысла; Выполнить на бумаге красками рисунок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орнамента выбранной игрушки;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5.7.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Оригами — создание игрушки для новогодней ёлки.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Приёмы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складывания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бумаги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720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Осваивать технику оригами, сложение несложных фигурок;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5.8.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Форма и украшение бытовых предметов.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Узнавать о работе художника по изготовлению бытовых вещей;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43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5.9.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Приёмы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бумагопластики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. Сумка или упаковка и её декор.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Осваивать навыки работы с бумагой,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ножницами, клеем, подручными материалами;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348"/>
        </w:trPr>
        <w:tc>
          <w:tcPr>
            <w:tcW w:w="6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Итого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модулю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5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8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</w:tr>
      <w:tr w:rsidR="004320A5" w:rsidRPr="004320A5" w:rsidTr="001F722F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Модуль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6.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Архитектура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</w:p>
        </w:tc>
      </w:tr>
      <w:tr w:rsidR="004320A5" w:rsidRPr="004320A5" w:rsidTr="001F722F">
        <w:trPr>
          <w:trHeight w:hRule="exact" w:val="9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6.1.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Наблюдение разнообразия архитектурных построек в окружающем мире по фотографиям, обсуждение их особенностей и составных частей зданий.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0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Рассматривать и сравнивать различные здания в окружающем мире (по фотографиям);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Анализировать и характеризовать особенности и составные части рассматриваемых зданий;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169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6.2.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 w:right="356"/>
              <w:jc w:val="both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Освоение приёмов конструирования из бумаги. Складывание объёмных простых геометрических тел. Овладение приёмами склеивания деталей, надрезания, вырезания деталей, использование приёмов симметрии.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4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Осваивать приёмы складывания объёмных простых геометрических тел из бумаги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(параллелепипед, конус, пирамида) в качестве основы для домиков;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Осваивать приёмы склеивания деталей,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симметричного надрезания, вырезания деталей и др., чтобы получились крыши, окна, двери, лестницы для бумажных домиков;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6.3.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576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Макетирование (или создание аппликации) пространственной среды сказочного города из бумаги, картона или пластилина.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7" w:lineRule="auto"/>
              <w:ind w:left="72" w:right="294"/>
              <w:jc w:val="both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Макетировать в игровой форме пространство сказочного городка (или построить городок в виде объёмной аппликации);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348"/>
        </w:trPr>
        <w:tc>
          <w:tcPr>
            <w:tcW w:w="6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Итого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модулю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6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8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</w:tr>
      <w:tr w:rsidR="004320A5" w:rsidRPr="004320A5" w:rsidTr="001F722F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Модуль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7.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Восприятие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произведений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искусства</w:t>
            </w:r>
            <w:proofErr w:type="spellEnd"/>
          </w:p>
        </w:tc>
      </w:tr>
      <w:tr w:rsidR="004320A5" w:rsidRPr="004320A5" w:rsidTr="001F722F">
        <w:trPr>
          <w:trHeight w:hRule="exact" w:val="1674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7.1.</w:t>
            </w:r>
          </w:p>
        </w:tc>
        <w:tc>
          <w:tcPr>
            <w:tcW w:w="558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288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Восприятие произведений детского творчества. Обсуждение сюжетного и эмоционального содержания детских работ.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4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Наблюдать, разглядывать, анализировать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детские работы с позиций их содержания и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сюжета, настроения, расположения на листе, цветового содержания, соответствия учебной задаче, поставленной учителем;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Приобретать опыт эстетического наблюдения природы на основе эмоциональных впечатлений и с учётом визуальной установки учителя;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43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</w:tbl>
    <w:p w:rsidR="004320A5" w:rsidRPr="004320A5" w:rsidRDefault="004320A5" w:rsidP="004320A5">
      <w:pPr>
        <w:autoSpaceDE w:val="0"/>
        <w:autoSpaceDN w:val="0"/>
        <w:spacing w:after="0" w:line="14" w:lineRule="exact"/>
        <w:rPr>
          <w:rFonts w:ascii="Times New Roman" w:hAnsi="Times New Roman" w:cs="Times New Roman"/>
        </w:rPr>
      </w:pPr>
    </w:p>
    <w:p w:rsidR="004320A5" w:rsidRPr="004320A5" w:rsidRDefault="004320A5" w:rsidP="004320A5">
      <w:pPr>
        <w:rPr>
          <w:rFonts w:ascii="Times New Roman" w:hAnsi="Times New Roman" w:cs="Times New Roman"/>
        </w:rPr>
        <w:sectPr w:rsidR="004320A5" w:rsidRPr="004320A5">
          <w:pgSz w:w="16840" w:h="11900"/>
          <w:pgMar w:top="284" w:right="640" w:bottom="41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4320A5" w:rsidRPr="004320A5" w:rsidRDefault="004320A5" w:rsidP="004320A5">
      <w:pPr>
        <w:autoSpaceDE w:val="0"/>
        <w:autoSpaceDN w:val="0"/>
        <w:spacing w:after="66" w:line="220" w:lineRule="exact"/>
        <w:rPr>
          <w:rFonts w:ascii="Times New Roman" w:hAnsi="Times New Roman" w:cs="Times New Roman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5584"/>
        <w:gridCol w:w="528"/>
        <w:gridCol w:w="1104"/>
        <w:gridCol w:w="1142"/>
        <w:gridCol w:w="804"/>
        <w:gridCol w:w="3410"/>
        <w:gridCol w:w="1080"/>
        <w:gridCol w:w="1382"/>
      </w:tblGrid>
      <w:tr w:rsidR="004320A5" w:rsidRPr="004320A5" w:rsidTr="001F722F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7.2.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7" w:lineRule="auto"/>
              <w:ind w:left="72" w:right="720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Художественное наблюдение окружающего мира (мира природы) и предметной среды жизни человека в зависимости от поставленной аналитической и эстетической задачи наблюдения (установки).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0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Приобретать опыт художественного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наблюдения предметной среды жизни человека в зависимости от поставленной аналитической и эстетической задачи (установки);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0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;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7.3.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Рассматривание иллюстраций к детским книгам на основе содержательных установок учителя в соответствии с изучаемой темой.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7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Осваивать опыт восприятия художественных иллюстраций в детских книгах в соответствии с учебной установкой;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732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4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7.4.</w:t>
            </w:r>
          </w:p>
        </w:tc>
        <w:tc>
          <w:tcPr>
            <w:tcW w:w="558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Знакомство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с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живописной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картиной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4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4" w:after="0" w:line="250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Приобретать опыт эстетического наблюдения природы на основе эмоциональных впечатлений и с учётом визуальной установки учителя;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4" w:after="0" w:line="245" w:lineRule="auto"/>
              <w:ind w:left="72" w:right="43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4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7.5.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 w:right="288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Обсуждение произведений с ярко выраженным эмоциональным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настроением или со сказочным сюжетом. Произведения В. М. Васнецова, М. А. Врубеля и других художников (по выбору учителя).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Осваивать опыт эстетического, эмоционального общения со станковой картиной;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Рассказывать и обсуждать зрительские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впечатления и мысли;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43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130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7.6.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Художник и зритель. Освоение зрительских умений на основе получаемых знаний и творческих установок наблюдения.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2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Приобретать опыт зрительских умений,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включающих необходимые знания, внимание к позиции автора и соотнесение с личным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жизненным опытом зрителя;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Рассказывать и обсуждать зрительские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впечатления и мысли;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 w:right="43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7.7.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720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Ассоциации из личного опыта учащихся и оценка эмоционального содержания произведений.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720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Рассказывать и обсуждать зрительские впечатления и мысли;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7.8.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50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 xml:space="preserve">Произведения И. И. Левитана, А. Г. Венецианова И. И. Шишкина, А. А.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Пластова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, К. Моне, В. Ван Гога и других художников (по выбору учителя) по теме «Времена года»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Знать основные произведения изучаемых художников;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432"/>
        </w:trPr>
        <w:tc>
          <w:tcPr>
            <w:tcW w:w="6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Итого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модулю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7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8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</w:tr>
      <w:tr w:rsidR="004320A5" w:rsidRPr="004320A5" w:rsidTr="001F722F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Модуль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8.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Азбука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цифровой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</w:rPr>
              <w:t>графики</w:t>
            </w:r>
            <w:proofErr w:type="spellEnd"/>
          </w:p>
        </w:tc>
      </w:tr>
      <w:tr w:rsidR="004320A5" w:rsidRPr="004320A5" w:rsidTr="001F722F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8.1.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Фотографирование мелких деталей природы, запечатление на фотографиях ярких зрительных впечатлений.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50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Приобретать опыт фотографирования с целью эстетического и целенаправленного наблюдения природы;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45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работа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6" w:after="0" w:line="233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8.2.</w:t>
            </w:r>
          </w:p>
        </w:tc>
        <w:tc>
          <w:tcPr>
            <w:tcW w:w="5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16"/>
                <w:lang w:val="ru-RU"/>
              </w:rPr>
              <w:t>Обсуждение в условиях урока ученических фотографий, соответствующих изучаемой теме.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7" w:lineRule="auto"/>
              <w:ind w:left="72" w:right="288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 xml:space="preserve">Приобретать опыт обсуждения фотографий с точки зрения цели сделанного снимка, </w:t>
            </w:r>
            <w:r w:rsidRPr="004320A5">
              <w:rPr>
                <w:rFonts w:ascii="Times New Roman" w:hAnsi="Times New Roman" w:cs="Times New Roman"/>
                <w:lang w:val="ru-RU"/>
              </w:rPr>
              <w:br/>
            </w: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значимости его содержания, его композиции;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Устный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r w:rsidRPr="004320A5">
              <w:rPr>
                <w:rFonts w:ascii="Times New Roman" w:hAnsi="Times New Roman" w:cs="Times New Roman"/>
              </w:rPr>
              <w:br/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опрос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jc w:val="center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https://resh.edu.ru/</w:t>
            </w:r>
          </w:p>
        </w:tc>
      </w:tr>
      <w:tr w:rsidR="004320A5" w:rsidRPr="004320A5" w:rsidTr="001F722F">
        <w:trPr>
          <w:trHeight w:hRule="exact" w:val="348"/>
        </w:trPr>
        <w:tc>
          <w:tcPr>
            <w:tcW w:w="6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Итого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по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модулю</w:t>
            </w:r>
            <w:proofErr w:type="spellEnd"/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 xml:space="preserve"> 8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9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</w:tr>
      <w:tr w:rsidR="004320A5" w:rsidRPr="004320A5" w:rsidTr="001F722F">
        <w:trPr>
          <w:trHeight w:hRule="exact" w:val="328"/>
        </w:trPr>
        <w:tc>
          <w:tcPr>
            <w:tcW w:w="6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  <w:lang w:val="ru-RU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33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autoSpaceDE w:val="0"/>
              <w:autoSpaceDN w:val="0"/>
              <w:spacing w:before="78" w:after="0" w:line="230" w:lineRule="auto"/>
              <w:ind w:left="72"/>
              <w:rPr>
                <w:rFonts w:ascii="Times New Roman" w:hAnsi="Times New Roman" w:cs="Times New Roman"/>
              </w:rPr>
            </w:pPr>
            <w:r w:rsidRPr="004320A5">
              <w:rPr>
                <w:rFonts w:ascii="Times New Roman" w:eastAsia="Times New Roman" w:hAnsi="Times New Roman" w:cs="Times New Roman"/>
                <w:color w:val="000000"/>
                <w:w w:val="97"/>
                <w:sz w:val="16"/>
              </w:rPr>
              <w:t>27</w:t>
            </w:r>
          </w:p>
        </w:tc>
        <w:tc>
          <w:tcPr>
            <w:tcW w:w="66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4320A5" w:rsidRPr="004320A5" w:rsidRDefault="004320A5" w:rsidP="001F722F">
            <w:pPr>
              <w:rPr>
                <w:rFonts w:ascii="Times New Roman" w:hAnsi="Times New Roman" w:cs="Times New Roman"/>
              </w:rPr>
            </w:pPr>
          </w:p>
        </w:tc>
      </w:tr>
    </w:tbl>
    <w:p w:rsidR="004320A5" w:rsidRPr="004320A5" w:rsidRDefault="004320A5" w:rsidP="004320A5">
      <w:pPr>
        <w:rPr>
          <w:rFonts w:ascii="Times New Roman" w:hAnsi="Times New Roman" w:cs="Times New Roman"/>
        </w:rPr>
        <w:sectPr w:rsidR="004320A5" w:rsidRPr="004320A5">
          <w:pgSz w:w="16840" w:h="11900"/>
          <w:pgMar w:top="284" w:right="640" w:bottom="124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CC6C31" w:rsidRPr="004320A5" w:rsidRDefault="00AC35DB" w:rsidP="00AC35DB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CC6C31" w:rsidRPr="004320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A5"/>
    <w:rsid w:val="00084E85"/>
    <w:rsid w:val="004320A5"/>
    <w:rsid w:val="00A3528A"/>
    <w:rsid w:val="00AC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52CD4D-C56C-403A-857F-A454CC89B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4320A5"/>
    <w:pPr>
      <w:spacing w:after="200" w:line="276" w:lineRule="auto"/>
    </w:pPr>
    <w:rPr>
      <w:rFonts w:eastAsiaTheme="minorEastAsia"/>
      <w:lang w:val="en-US"/>
    </w:rPr>
  </w:style>
  <w:style w:type="paragraph" w:styleId="1">
    <w:name w:val="heading 1"/>
    <w:basedOn w:val="a1"/>
    <w:next w:val="a1"/>
    <w:link w:val="10"/>
    <w:uiPriority w:val="9"/>
    <w:qFormat/>
    <w:rsid w:val="004320A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4320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4320A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4320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4320A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4320A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4320A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4320A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4320A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4320A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2">
    <w:name w:val="Заголовок 2 Знак"/>
    <w:basedOn w:val="a2"/>
    <w:link w:val="21"/>
    <w:uiPriority w:val="9"/>
    <w:rsid w:val="004320A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2">
    <w:name w:val="Заголовок 3 Знак"/>
    <w:basedOn w:val="a2"/>
    <w:link w:val="31"/>
    <w:uiPriority w:val="9"/>
    <w:rsid w:val="004320A5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2"/>
    <w:link w:val="4"/>
    <w:uiPriority w:val="9"/>
    <w:semiHidden/>
    <w:rsid w:val="004320A5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customStyle="1" w:styleId="50">
    <w:name w:val="Заголовок 5 Знак"/>
    <w:basedOn w:val="a2"/>
    <w:link w:val="5"/>
    <w:uiPriority w:val="9"/>
    <w:semiHidden/>
    <w:rsid w:val="004320A5"/>
    <w:rPr>
      <w:rFonts w:asciiTheme="majorHAnsi" w:eastAsiaTheme="majorEastAsia" w:hAnsiTheme="majorHAnsi" w:cstheme="majorBidi"/>
      <w:color w:val="1F4D78" w:themeColor="accent1" w:themeShade="7F"/>
      <w:lang w:val="en-US"/>
    </w:rPr>
  </w:style>
  <w:style w:type="character" w:customStyle="1" w:styleId="60">
    <w:name w:val="Заголовок 6 Знак"/>
    <w:basedOn w:val="a2"/>
    <w:link w:val="6"/>
    <w:uiPriority w:val="9"/>
    <w:semiHidden/>
    <w:rsid w:val="004320A5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character" w:customStyle="1" w:styleId="70">
    <w:name w:val="Заголовок 7 Знак"/>
    <w:basedOn w:val="a2"/>
    <w:link w:val="7"/>
    <w:uiPriority w:val="9"/>
    <w:semiHidden/>
    <w:rsid w:val="004320A5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character" w:customStyle="1" w:styleId="80">
    <w:name w:val="Заголовок 8 Знак"/>
    <w:basedOn w:val="a2"/>
    <w:link w:val="8"/>
    <w:uiPriority w:val="9"/>
    <w:semiHidden/>
    <w:rsid w:val="004320A5"/>
    <w:rPr>
      <w:rFonts w:asciiTheme="majorHAnsi" w:eastAsiaTheme="majorEastAsia" w:hAnsiTheme="majorHAnsi" w:cstheme="majorBidi"/>
      <w:color w:val="5B9BD5" w:themeColor="accent1"/>
      <w:sz w:val="20"/>
      <w:szCs w:val="20"/>
      <w:lang w:val="en-US"/>
    </w:rPr>
  </w:style>
  <w:style w:type="character" w:customStyle="1" w:styleId="90">
    <w:name w:val="Заголовок 9 Знак"/>
    <w:basedOn w:val="a2"/>
    <w:link w:val="9"/>
    <w:uiPriority w:val="9"/>
    <w:semiHidden/>
    <w:rsid w:val="004320A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paragraph" w:styleId="a5">
    <w:name w:val="header"/>
    <w:basedOn w:val="a1"/>
    <w:link w:val="a6"/>
    <w:uiPriority w:val="99"/>
    <w:unhideWhenUsed/>
    <w:rsid w:val="004320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4320A5"/>
    <w:rPr>
      <w:rFonts w:eastAsiaTheme="minorEastAsia"/>
      <w:lang w:val="en-US"/>
    </w:rPr>
  </w:style>
  <w:style w:type="paragraph" w:styleId="a7">
    <w:name w:val="footer"/>
    <w:basedOn w:val="a1"/>
    <w:link w:val="a8"/>
    <w:uiPriority w:val="99"/>
    <w:unhideWhenUsed/>
    <w:rsid w:val="004320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4320A5"/>
    <w:rPr>
      <w:rFonts w:eastAsiaTheme="minorEastAsia"/>
      <w:lang w:val="en-US"/>
    </w:rPr>
  </w:style>
  <w:style w:type="paragraph" w:styleId="a9">
    <w:name w:val="No Spacing"/>
    <w:uiPriority w:val="1"/>
    <w:qFormat/>
    <w:rsid w:val="004320A5"/>
    <w:pPr>
      <w:spacing w:after="0" w:line="240" w:lineRule="auto"/>
    </w:pPr>
    <w:rPr>
      <w:rFonts w:eastAsiaTheme="minorEastAsia"/>
      <w:lang w:val="en-US"/>
    </w:rPr>
  </w:style>
  <w:style w:type="paragraph" w:styleId="aa">
    <w:name w:val="Title"/>
    <w:basedOn w:val="a1"/>
    <w:next w:val="a1"/>
    <w:link w:val="ab"/>
    <w:uiPriority w:val="10"/>
    <w:qFormat/>
    <w:rsid w:val="004320A5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4320A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ac">
    <w:name w:val="Subtitle"/>
    <w:basedOn w:val="a1"/>
    <w:next w:val="a1"/>
    <w:link w:val="ad"/>
    <w:uiPriority w:val="11"/>
    <w:qFormat/>
    <w:rsid w:val="004320A5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4320A5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e">
    <w:name w:val="List Paragraph"/>
    <w:basedOn w:val="a1"/>
    <w:uiPriority w:val="34"/>
    <w:qFormat/>
    <w:rsid w:val="004320A5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4320A5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4320A5"/>
    <w:rPr>
      <w:rFonts w:eastAsiaTheme="minorEastAsia"/>
      <w:lang w:val="en-US"/>
    </w:rPr>
  </w:style>
  <w:style w:type="paragraph" w:styleId="23">
    <w:name w:val="Body Text 2"/>
    <w:basedOn w:val="a1"/>
    <w:link w:val="24"/>
    <w:uiPriority w:val="99"/>
    <w:unhideWhenUsed/>
    <w:rsid w:val="004320A5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4320A5"/>
    <w:rPr>
      <w:rFonts w:eastAsiaTheme="minorEastAsia"/>
      <w:lang w:val="en-US"/>
    </w:rPr>
  </w:style>
  <w:style w:type="paragraph" w:styleId="33">
    <w:name w:val="Body Text 3"/>
    <w:basedOn w:val="a1"/>
    <w:link w:val="34"/>
    <w:uiPriority w:val="99"/>
    <w:unhideWhenUsed/>
    <w:rsid w:val="004320A5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4320A5"/>
    <w:rPr>
      <w:rFonts w:eastAsiaTheme="minorEastAsia"/>
      <w:sz w:val="16"/>
      <w:szCs w:val="16"/>
      <w:lang w:val="en-US"/>
    </w:rPr>
  </w:style>
  <w:style w:type="paragraph" w:styleId="af1">
    <w:name w:val="List"/>
    <w:basedOn w:val="a1"/>
    <w:uiPriority w:val="99"/>
    <w:unhideWhenUsed/>
    <w:rsid w:val="004320A5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4320A5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4320A5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4320A5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4320A5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4320A5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4320A5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4320A5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4320A5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4320A5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4320A5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4320A5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4320A5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/>
      <w:sz w:val="20"/>
      <w:szCs w:val="20"/>
      <w:lang w:val="en-US"/>
    </w:rPr>
  </w:style>
  <w:style w:type="character" w:customStyle="1" w:styleId="af4">
    <w:name w:val="Текст макроса Знак"/>
    <w:basedOn w:val="a2"/>
    <w:link w:val="af3"/>
    <w:uiPriority w:val="99"/>
    <w:rsid w:val="004320A5"/>
    <w:rPr>
      <w:rFonts w:ascii="Courier" w:eastAsiaTheme="minorEastAsia" w:hAnsi="Courier"/>
      <w:sz w:val="20"/>
      <w:szCs w:val="20"/>
      <w:lang w:val="en-US"/>
    </w:rPr>
  </w:style>
  <w:style w:type="paragraph" w:styleId="27">
    <w:name w:val="Quote"/>
    <w:basedOn w:val="a1"/>
    <w:next w:val="a1"/>
    <w:link w:val="28"/>
    <w:uiPriority w:val="29"/>
    <w:qFormat/>
    <w:rsid w:val="004320A5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4320A5"/>
    <w:rPr>
      <w:rFonts w:eastAsiaTheme="minorEastAsia"/>
      <w:i/>
      <w:iCs/>
      <w:color w:val="000000" w:themeColor="text1"/>
      <w:lang w:val="en-US"/>
    </w:rPr>
  </w:style>
  <w:style w:type="paragraph" w:styleId="af5">
    <w:name w:val="caption"/>
    <w:basedOn w:val="a1"/>
    <w:next w:val="a1"/>
    <w:uiPriority w:val="35"/>
    <w:semiHidden/>
    <w:unhideWhenUsed/>
    <w:qFormat/>
    <w:rsid w:val="004320A5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styleId="af6">
    <w:name w:val="Strong"/>
    <w:basedOn w:val="a2"/>
    <w:uiPriority w:val="22"/>
    <w:qFormat/>
    <w:rsid w:val="004320A5"/>
    <w:rPr>
      <w:b/>
      <w:bCs/>
    </w:rPr>
  </w:style>
  <w:style w:type="character" w:styleId="af7">
    <w:name w:val="Emphasis"/>
    <w:basedOn w:val="a2"/>
    <w:uiPriority w:val="20"/>
    <w:qFormat/>
    <w:rsid w:val="004320A5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4320A5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4320A5"/>
    <w:rPr>
      <w:rFonts w:eastAsiaTheme="minorEastAsia"/>
      <w:b/>
      <w:bCs/>
      <w:i/>
      <w:iCs/>
      <w:color w:val="5B9BD5" w:themeColor="accent1"/>
      <w:lang w:val="en-US"/>
    </w:rPr>
  </w:style>
  <w:style w:type="character" w:styleId="afa">
    <w:name w:val="Subtle Emphasis"/>
    <w:basedOn w:val="a2"/>
    <w:uiPriority w:val="19"/>
    <w:qFormat/>
    <w:rsid w:val="004320A5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4320A5"/>
    <w:rPr>
      <w:b/>
      <w:bCs/>
      <w:i/>
      <w:iCs/>
      <w:color w:val="5B9BD5" w:themeColor="accent1"/>
    </w:rPr>
  </w:style>
  <w:style w:type="character" w:styleId="afc">
    <w:name w:val="Subtle Reference"/>
    <w:basedOn w:val="a2"/>
    <w:uiPriority w:val="31"/>
    <w:qFormat/>
    <w:rsid w:val="004320A5"/>
    <w:rPr>
      <w:smallCaps/>
      <w:color w:val="ED7D31" w:themeColor="accent2"/>
      <w:u w:val="single"/>
    </w:rPr>
  </w:style>
  <w:style w:type="character" w:styleId="afd">
    <w:name w:val="Intense Reference"/>
    <w:basedOn w:val="a2"/>
    <w:uiPriority w:val="32"/>
    <w:qFormat/>
    <w:rsid w:val="004320A5"/>
    <w:rPr>
      <w:b/>
      <w:bCs/>
      <w:smallCaps/>
      <w:color w:val="ED7D31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4320A5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4320A5"/>
    <w:pPr>
      <w:outlineLvl w:val="9"/>
    </w:pPr>
  </w:style>
  <w:style w:type="table" w:styleId="aff0">
    <w:name w:val="Table Grid"/>
    <w:basedOn w:val="a3"/>
    <w:uiPriority w:val="59"/>
    <w:rsid w:val="004320A5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4320A5"/>
    <w:pPr>
      <w:spacing w:after="0" w:line="240" w:lineRule="auto"/>
    </w:pPr>
    <w:rPr>
      <w:rFonts w:eastAsiaTheme="minorEastAsia"/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4320A5"/>
    <w:pPr>
      <w:spacing w:after="0" w:line="240" w:lineRule="auto"/>
    </w:pPr>
    <w:rPr>
      <w:rFonts w:eastAsiaTheme="minorEastAsia"/>
      <w:color w:val="2E74B5" w:themeColor="accen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">
    <w:name w:val="Light Shading Accent 2"/>
    <w:basedOn w:val="a3"/>
    <w:uiPriority w:val="60"/>
    <w:rsid w:val="004320A5"/>
    <w:pPr>
      <w:spacing w:after="0" w:line="240" w:lineRule="auto"/>
    </w:pPr>
    <w:rPr>
      <w:rFonts w:eastAsiaTheme="minorEastAsia"/>
      <w:color w:val="C45911" w:themeColor="accent2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3"/>
    <w:uiPriority w:val="60"/>
    <w:rsid w:val="004320A5"/>
    <w:pPr>
      <w:spacing w:after="0" w:line="240" w:lineRule="auto"/>
    </w:pPr>
    <w:rPr>
      <w:rFonts w:eastAsiaTheme="minorEastAsia"/>
      <w:color w:val="7B7B7B" w:themeColor="accent3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3"/>
    <w:uiPriority w:val="60"/>
    <w:rsid w:val="004320A5"/>
    <w:pPr>
      <w:spacing w:after="0" w:line="240" w:lineRule="auto"/>
    </w:pPr>
    <w:rPr>
      <w:rFonts w:eastAsiaTheme="minorEastAsia"/>
      <w:color w:val="BF8F00" w:themeColor="accent4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3"/>
    <w:uiPriority w:val="60"/>
    <w:rsid w:val="004320A5"/>
    <w:pPr>
      <w:spacing w:after="0" w:line="240" w:lineRule="auto"/>
    </w:pPr>
    <w:rPr>
      <w:rFonts w:eastAsiaTheme="minorEastAsia"/>
      <w:color w:val="2F5496" w:themeColor="accent5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-6">
    <w:name w:val="Light Shading Accent 6"/>
    <w:basedOn w:val="a3"/>
    <w:uiPriority w:val="60"/>
    <w:rsid w:val="004320A5"/>
    <w:pPr>
      <w:spacing w:after="0" w:line="240" w:lineRule="auto"/>
    </w:pPr>
    <w:rPr>
      <w:rFonts w:eastAsiaTheme="minorEastAsia"/>
      <w:color w:val="538135" w:themeColor="accent6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aff2">
    <w:name w:val="Light List"/>
    <w:basedOn w:val="a3"/>
    <w:uiPriority w:val="61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-20">
    <w:name w:val="Light List Accent 2"/>
    <w:basedOn w:val="a3"/>
    <w:uiPriority w:val="61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0">
    <w:name w:val="Light List Accent 3"/>
    <w:basedOn w:val="a3"/>
    <w:uiPriority w:val="61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0">
    <w:name w:val="Light List Accent 4"/>
    <w:basedOn w:val="a3"/>
    <w:uiPriority w:val="61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0">
    <w:name w:val="Light List Accent 5"/>
    <w:basedOn w:val="a3"/>
    <w:uiPriority w:val="61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-60">
    <w:name w:val="Light List Accent 6"/>
    <w:basedOn w:val="a3"/>
    <w:uiPriority w:val="61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3">
    <w:name w:val="Light Grid"/>
    <w:basedOn w:val="a3"/>
    <w:uiPriority w:val="62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-21">
    <w:name w:val="Light Grid Accent 2"/>
    <w:basedOn w:val="a3"/>
    <w:uiPriority w:val="62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1">
    <w:name w:val="Light Grid Accent 3"/>
    <w:basedOn w:val="a3"/>
    <w:uiPriority w:val="62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1">
    <w:name w:val="Light Grid Accent 4"/>
    <w:basedOn w:val="a3"/>
    <w:uiPriority w:val="62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1">
    <w:name w:val="Light Grid Accent 5"/>
    <w:basedOn w:val="a3"/>
    <w:uiPriority w:val="62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-61">
    <w:name w:val="Light Grid Accent 6"/>
    <w:basedOn w:val="a3"/>
    <w:uiPriority w:val="62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11">
    <w:name w:val="Medium Shading 1"/>
    <w:basedOn w:val="a3"/>
    <w:uiPriority w:val="63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1-20">
    <w:name w:val="Medium List 1 Accent 2"/>
    <w:basedOn w:val="a3"/>
    <w:uiPriority w:val="65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0">
    <w:name w:val="Medium List 1 Accent 3"/>
    <w:basedOn w:val="a3"/>
    <w:uiPriority w:val="65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0">
    <w:name w:val="Medium List 1 Accent 4"/>
    <w:basedOn w:val="a3"/>
    <w:uiPriority w:val="65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0">
    <w:name w:val="Medium List 1 Accent 5"/>
    <w:basedOn w:val="a3"/>
    <w:uiPriority w:val="65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60">
    <w:name w:val="Medium List 1 Accent 6"/>
    <w:basedOn w:val="a3"/>
    <w:uiPriority w:val="65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a">
    <w:name w:val="Medium List 2"/>
    <w:basedOn w:val="a3"/>
    <w:uiPriority w:val="66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-21">
    <w:name w:val="Medium Grid 1 Accent 2"/>
    <w:basedOn w:val="a3"/>
    <w:uiPriority w:val="67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3"/>
    <w:uiPriority w:val="67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3"/>
    <w:uiPriority w:val="67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3"/>
    <w:uiPriority w:val="67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-61">
    <w:name w:val="Medium Grid 1 Accent 6"/>
    <w:basedOn w:val="a3"/>
    <w:uiPriority w:val="67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b">
    <w:name w:val="Medium Grid 2"/>
    <w:basedOn w:val="a3"/>
    <w:uiPriority w:val="68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4320A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3-2">
    <w:name w:val="Medium Grid 3 Accent 2"/>
    <w:basedOn w:val="a3"/>
    <w:uiPriority w:val="69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">
    <w:name w:val="Medium Grid 3 Accent 3"/>
    <w:basedOn w:val="a3"/>
    <w:uiPriority w:val="69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">
    <w:name w:val="Medium Grid 3 Accent 4"/>
    <w:basedOn w:val="a3"/>
    <w:uiPriority w:val="69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">
    <w:name w:val="Medium Grid 3 Accent 5"/>
    <w:basedOn w:val="a3"/>
    <w:uiPriority w:val="69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3-6">
    <w:name w:val="Medium Grid 3 Accent 6"/>
    <w:basedOn w:val="a3"/>
    <w:uiPriority w:val="69"/>
    <w:rsid w:val="004320A5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aff4">
    <w:name w:val="Dark List"/>
    <w:basedOn w:val="a3"/>
    <w:uiPriority w:val="70"/>
    <w:rsid w:val="004320A5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4320A5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-22">
    <w:name w:val="Dark List Accent 2"/>
    <w:basedOn w:val="a3"/>
    <w:uiPriority w:val="70"/>
    <w:rsid w:val="004320A5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3"/>
    <w:uiPriority w:val="70"/>
    <w:rsid w:val="004320A5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3"/>
    <w:uiPriority w:val="70"/>
    <w:rsid w:val="004320A5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3"/>
    <w:uiPriority w:val="70"/>
    <w:rsid w:val="004320A5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-62">
    <w:name w:val="Dark List Accent 6"/>
    <w:basedOn w:val="a3"/>
    <w:uiPriority w:val="70"/>
    <w:rsid w:val="004320A5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aff5">
    <w:name w:val="Colorful Shading"/>
    <w:basedOn w:val="a3"/>
    <w:uiPriority w:val="71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3">
    <w:name w:val="Colorful Shading Accent 4"/>
    <w:basedOn w:val="a3"/>
    <w:uiPriority w:val="71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-24">
    <w:name w:val="Colorful List Accent 2"/>
    <w:basedOn w:val="a3"/>
    <w:uiPriority w:val="72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4">
    <w:name w:val="Colorful List Accent 3"/>
    <w:basedOn w:val="a3"/>
    <w:uiPriority w:val="72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4">
    <w:name w:val="Colorful List Accent 4"/>
    <w:basedOn w:val="a3"/>
    <w:uiPriority w:val="72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4">
    <w:name w:val="Colorful List Accent 5"/>
    <w:basedOn w:val="a3"/>
    <w:uiPriority w:val="72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-64">
    <w:name w:val="Colorful List Accent 6"/>
    <w:basedOn w:val="a3"/>
    <w:uiPriority w:val="72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f7">
    <w:name w:val="Colorful Grid"/>
    <w:basedOn w:val="a3"/>
    <w:uiPriority w:val="73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25">
    <w:name w:val="Colorful Grid Accent 2"/>
    <w:basedOn w:val="a3"/>
    <w:uiPriority w:val="73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5">
    <w:name w:val="Colorful Grid Accent 3"/>
    <w:basedOn w:val="a3"/>
    <w:uiPriority w:val="73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5">
    <w:name w:val="Colorful Grid Accent 4"/>
    <w:basedOn w:val="a3"/>
    <w:uiPriority w:val="73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5">
    <w:name w:val="Colorful Grid Accent 5"/>
    <w:basedOn w:val="a3"/>
    <w:uiPriority w:val="73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65">
    <w:name w:val="Colorful Grid Accent 6"/>
    <w:basedOn w:val="a3"/>
    <w:uiPriority w:val="73"/>
    <w:rsid w:val="004320A5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16</Pages>
  <Words>5766</Words>
  <Characters>32869</Characters>
  <Application>Microsoft Office Word</Application>
  <DocSecurity>0</DocSecurity>
  <Lines>273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Люба</dc:creator>
  <cp:keywords/>
  <dc:description/>
  <cp:lastModifiedBy>Люба</cp:lastModifiedBy>
  <cp:revision>2</cp:revision>
  <dcterms:created xsi:type="dcterms:W3CDTF">2022-08-30T20:08:00Z</dcterms:created>
  <dcterms:modified xsi:type="dcterms:W3CDTF">2022-09-05T21:34:00Z</dcterms:modified>
</cp:coreProperties>
</file>